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BE51" w14:textId="77777777" w:rsidR="000A4A2B" w:rsidRDefault="000A4A2B" w:rsidP="000A4A2B">
      <w:pPr>
        <w:jc w:val="center"/>
        <w:rPr>
          <w:b/>
          <w:sz w:val="20"/>
          <w:szCs w:val="20"/>
        </w:rPr>
      </w:pPr>
    </w:p>
    <w:p w14:paraId="7DD23517" w14:textId="77777777" w:rsidR="000A4A2B" w:rsidRPr="00011382" w:rsidRDefault="000A4A2B" w:rsidP="000A4A2B">
      <w:pPr>
        <w:jc w:val="center"/>
      </w:pPr>
      <w:r w:rsidRPr="00011382">
        <w:t>РОССИЙСКАЯ ФЕДЕРАЦИЯ</w:t>
      </w:r>
    </w:p>
    <w:p w14:paraId="044BA361" w14:textId="77777777" w:rsidR="000A4A2B" w:rsidRPr="00011382" w:rsidRDefault="000A4A2B" w:rsidP="000A4A2B">
      <w:pPr>
        <w:jc w:val="center"/>
        <w:rPr>
          <w:spacing w:val="20"/>
        </w:rPr>
      </w:pPr>
      <w:proofErr w:type="gramStart"/>
      <w:r w:rsidRPr="00011382">
        <w:rPr>
          <w:spacing w:val="20"/>
        </w:rPr>
        <w:t>АДМИНИСТРАЦИЯ  ГАРЕВСКОГО</w:t>
      </w:r>
      <w:proofErr w:type="gramEnd"/>
      <w:r w:rsidRPr="00011382">
        <w:rPr>
          <w:spacing w:val="20"/>
        </w:rPr>
        <w:t xml:space="preserve"> СЕЛЬСОВЕТА</w:t>
      </w:r>
    </w:p>
    <w:p w14:paraId="64C762A1" w14:textId="77777777" w:rsidR="000A4A2B" w:rsidRPr="00011382" w:rsidRDefault="000A4A2B" w:rsidP="000A4A2B">
      <w:pPr>
        <w:jc w:val="center"/>
        <w:rPr>
          <w:b/>
          <w:spacing w:val="20"/>
        </w:rPr>
      </w:pPr>
      <w:r w:rsidRPr="00101CB4">
        <w:t xml:space="preserve">ЕМЕЛЬЯНОВСКОГО </w:t>
      </w:r>
      <w:proofErr w:type="gramStart"/>
      <w:r w:rsidRPr="00101CB4">
        <w:t>РАЙОНА</w:t>
      </w:r>
      <w:r>
        <w:t xml:space="preserve">  </w:t>
      </w:r>
      <w:r w:rsidRPr="00101CB4">
        <w:t>КРАСНОЯРСКОГО</w:t>
      </w:r>
      <w:proofErr w:type="gramEnd"/>
      <w:r w:rsidRPr="00101CB4">
        <w:t xml:space="preserve">  КРАЯ</w:t>
      </w:r>
    </w:p>
    <w:p w14:paraId="501FA2A3" w14:textId="77777777" w:rsidR="000A4A2B" w:rsidRPr="00101CB4" w:rsidRDefault="000A4A2B" w:rsidP="000A4A2B"/>
    <w:p w14:paraId="68AF337C" w14:textId="77777777" w:rsidR="000A4A2B" w:rsidRPr="00011382" w:rsidRDefault="000A4A2B" w:rsidP="000A4A2B">
      <w:pPr>
        <w:jc w:val="center"/>
      </w:pPr>
      <w:r w:rsidRPr="00011382">
        <w:t>ПОСТАНОВЛЕНИЕ</w:t>
      </w:r>
    </w:p>
    <w:p w14:paraId="245707F2" w14:textId="77777777" w:rsidR="000A4A2B" w:rsidRPr="00487358" w:rsidRDefault="000A4A2B" w:rsidP="000A4A2B">
      <w:pPr>
        <w:jc w:val="center"/>
        <w:rPr>
          <w:b/>
        </w:rPr>
      </w:pPr>
    </w:p>
    <w:p w14:paraId="39D897F8" w14:textId="3290FBAD" w:rsidR="000A4A2B" w:rsidRDefault="00C36825" w:rsidP="000A4A2B">
      <w:pPr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0A4A2B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0A4A2B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="000A4A2B" w:rsidRPr="00DE7EE4">
        <w:rPr>
          <w:sz w:val="26"/>
          <w:szCs w:val="26"/>
        </w:rPr>
        <w:t xml:space="preserve">           </w:t>
      </w:r>
      <w:r w:rsidR="000A4A2B">
        <w:rPr>
          <w:sz w:val="26"/>
          <w:szCs w:val="26"/>
        </w:rPr>
        <w:t xml:space="preserve">               </w:t>
      </w:r>
      <w:r w:rsidR="000A4A2B" w:rsidRPr="00DE7EE4"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п.Гаревое</w:t>
      </w:r>
      <w:proofErr w:type="spellEnd"/>
      <w:r>
        <w:rPr>
          <w:sz w:val="26"/>
          <w:szCs w:val="26"/>
        </w:rPr>
        <w:t xml:space="preserve">                                                        </w:t>
      </w:r>
      <w:r w:rsidR="000A4A2B" w:rsidRPr="00DE7EE4">
        <w:rPr>
          <w:sz w:val="26"/>
          <w:szCs w:val="26"/>
        </w:rPr>
        <w:t xml:space="preserve"> </w:t>
      </w:r>
      <w:proofErr w:type="gramStart"/>
      <w:r w:rsidR="000A4A2B" w:rsidRPr="00DE7EE4">
        <w:rPr>
          <w:sz w:val="26"/>
          <w:szCs w:val="26"/>
        </w:rPr>
        <w:t>№</w:t>
      </w:r>
      <w:r w:rsidR="000A4A2B">
        <w:rPr>
          <w:sz w:val="26"/>
          <w:szCs w:val="26"/>
        </w:rPr>
        <w:t xml:space="preserve">  </w:t>
      </w:r>
      <w:r>
        <w:rPr>
          <w:sz w:val="26"/>
          <w:szCs w:val="26"/>
        </w:rPr>
        <w:t>81</w:t>
      </w:r>
      <w:proofErr w:type="gramEnd"/>
    </w:p>
    <w:p w14:paraId="454AE2C1" w14:textId="019B77DB" w:rsidR="000A4A2B" w:rsidRPr="00DE7EE4" w:rsidRDefault="000A4A2B" w:rsidP="000A4A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14:paraId="64E9E1E6" w14:textId="77777777" w:rsidR="000A4A2B" w:rsidRPr="00DE7EE4" w:rsidRDefault="000A4A2B" w:rsidP="000A4A2B">
      <w:pPr>
        <w:jc w:val="both"/>
        <w:rPr>
          <w:sz w:val="26"/>
          <w:szCs w:val="26"/>
        </w:rPr>
      </w:pPr>
    </w:p>
    <w:p w14:paraId="7B8C21F2" w14:textId="77777777" w:rsidR="000A4A2B" w:rsidRPr="00DE7EE4" w:rsidRDefault="000A4A2B" w:rsidP="000A4A2B">
      <w:pPr>
        <w:jc w:val="both"/>
        <w:rPr>
          <w:sz w:val="26"/>
          <w:szCs w:val="26"/>
        </w:rPr>
      </w:pPr>
    </w:p>
    <w:p w14:paraId="49FF489C" w14:textId="25AE00E5" w:rsidR="000A4A2B" w:rsidRDefault="000A4A2B" w:rsidP="000A4A2B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011382">
        <w:rPr>
          <w:rFonts w:eastAsia="Calibri"/>
          <w:color w:val="000000"/>
          <w:sz w:val="26"/>
          <w:szCs w:val="26"/>
          <w:lang w:eastAsia="en-US"/>
        </w:rPr>
        <w:t xml:space="preserve">Об утверждении целевой </w:t>
      </w:r>
      <w:proofErr w:type="gramStart"/>
      <w:r w:rsidRPr="00011382">
        <w:rPr>
          <w:rFonts w:eastAsia="Calibri"/>
          <w:color w:val="000000"/>
          <w:sz w:val="26"/>
          <w:szCs w:val="26"/>
          <w:lang w:eastAsia="en-US"/>
        </w:rPr>
        <w:t>долгосрочной  программы</w:t>
      </w:r>
      <w:proofErr w:type="gramEnd"/>
      <w:r w:rsidRPr="00011382">
        <w:rPr>
          <w:rFonts w:eastAsia="Calibri"/>
          <w:color w:val="000000"/>
          <w:sz w:val="26"/>
          <w:szCs w:val="26"/>
          <w:lang w:eastAsia="en-US"/>
        </w:rPr>
        <w:t xml:space="preserve"> «Энергосбережение и повышение энергетической эффективности в муниципал</w:t>
      </w:r>
      <w:r>
        <w:rPr>
          <w:rFonts w:eastAsia="Calibri"/>
          <w:color w:val="000000"/>
          <w:sz w:val="26"/>
          <w:szCs w:val="26"/>
          <w:lang w:eastAsia="en-US"/>
        </w:rPr>
        <w:t xml:space="preserve">ьном образовании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Гаревский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011382">
        <w:rPr>
          <w:rFonts w:eastAsia="Calibri"/>
          <w:color w:val="000000"/>
          <w:sz w:val="26"/>
          <w:szCs w:val="26"/>
          <w:lang w:eastAsia="en-US"/>
        </w:rPr>
        <w:t xml:space="preserve"> сельсовет Емельяновского района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011382">
        <w:rPr>
          <w:rFonts w:eastAsia="Calibri"/>
          <w:color w:val="000000"/>
          <w:sz w:val="26"/>
          <w:szCs w:val="26"/>
          <w:lang w:eastAsia="en-US"/>
        </w:rPr>
        <w:t>на 20</w:t>
      </w: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C36825">
        <w:rPr>
          <w:rFonts w:eastAsia="Calibri"/>
          <w:color w:val="000000"/>
          <w:sz w:val="26"/>
          <w:szCs w:val="26"/>
          <w:lang w:eastAsia="en-US"/>
        </w:rPr>
        <w:t>5</w:t>
      </w:r>
      <w:r w:rsidRPr="00011382">
        <w:rPr>
          <w:rFonts w:eastAsia="Calibri"/>
          <w:color w:val="000000"/>
          <w:sz w:val="26"/>
          <w:szCs w:val="26"/>
          <w:lang w:eastAsia="en-US"/>
        </w:rPr>
        <w:t>-20</w:t>
      </w: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C36825">
        <w:rPr>
          <w:rFonts w:eastAsia="Calibri"/>
          <w:color w:val="000000"/>
          <w:sz w:val="26"/>
          <w:szCs w:val="26"/>
          <w:lang w:eastAsia="en-US"/>
        </w:rPr>
        <w:t>9</w:t>
      </w:r>
      <w:r w:rsidRPr="00011382">
        <w:rPr>
          <w:rFonts w:eastAsia="Calibri"/>
          <w:color w:val="000000"/>
          <w:sz w:val="26"/>
          <w:szCs w:val="26"/>
          <w:lang w:eastAsia="en-US"/>
        </w:rPr>
        <w:t xml:space="preserve"> годы»</w:t>
      </w:r>
    </w:p>
    <w:p w14:paraId="619160B6" w14:textId="77777777" w:rsidR="000A4A2B" w:rsidRPr="00011382" w:rsidRDefault="000A4A2B" w:rsidP="000A4A2B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14:paraId="2138105E" w14:textId="77777777" w:rsidR="000A4A2B" w:rsidRPr="00DE7EE4" w:rsidRDefault="000A4A2B" w:rsidP="000A4A2B">
      <w:pPr>
        <w:ind w:firstLine="708"/>
        <w:jc w:val="both"/>
        <w:outlineLvl w:val="0"/>
        <w:rPr>
          <w:spacing w:val="20"/>
          <w:sz w:val="26"/>
          <w:szCs w:val="26"/>
        </w:rPr>
      </w:pPr>
      <w:r w:rsidRPr="00DE7EE4">
        <w:rPr>
          <w:sz w:val="26"/>
          <w:szCs w:val="26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DE7EE4">
        <w:rPr>
          <w:bCs/>
          <w:sz w:val="26"/>
          <w:szCs w:val="26"/>
        </w:rPr>
        <w:t xml:space="preserve">Распоряжением Правительства РФ от 01.12.2009 года № 1830-р «Об утверждении плана мероприятий по энергосбережению и повышению энергетической 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DE7EE4">
        <w:rPr>
          <w:sz w:val="26"/>
          <w:szCs w:val="26"/>
        </w:rPr>
        <w:t xml:space="preserve">Уставом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Гаревского</w:t>
      </w:r>
      <w:proofErr w:type="spellEnd"/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сельсовета и</w:t>
      </w:r>
      <w:r w:rsidRPr="00DE7EE4">
        <w:rPr>
          <w:sz w:val="26"/>
          <w:szCs w:val="26"/>
        </w:rPr>
        <w:t xml:space="preserve">, в целях снижения расходов бюджета поселения, </w:t>
      </w:r>
      <w:r w:rsidRPr="0063090D">
        <w:rPr>
          <w:sz w:val="26"/>
          <w:szCs w:val="26"/>
        </w:rPr>
        <w:t xml:space="preserve">администрация </w:t>
      </w:r>
      <w:proofErr w:type="spellStart"/>
      <w:r w:rsidRPr="0063090D">
        <w:rPr>
          <w:sz w:val="26"/>
          <w:szCs w:val="26"/>
        </w:rPr>
        <w:t>Гаревского</w:t>
      </w:r>
      <w:proofErr w:type="spellEnd"/>
      <w:r w:rsidRPr="0063090D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</w:t>
      </w:r>
      <w:r w:rsidRPr="00DE7EE4">
        <w:rPr>
          <w:spacing w:val="20"/>
          <w:sz w:val="26"/>
          <w:szCs w:val="26"/>
        </w:rPr>
        <w:t xml:space="preserve"> ПОСТАНОВЛЯЕТ:</w:t>
      </w:r>
    </w:p>
    <w:p w14:paraId="7ED8AF5A" w14:textId="77777777" w:rsidR="000A4A2B" w:rsidRPr="00DE7EE4" w:rsidRDefault="000A4A2B" w:rsidP="000A4A2B">
      <w:pPr>
        <w:ind w:firstLine="708"/>
        <w:jc w:val="both"/>
        <w:outlineLvl w:val="0"/>
        <w:rPr>
          <w:spacing w:val="20"/>
          <w:sz w:val="26"/>
          <w:szCs w:val="26"/>
        </w:rPr>
      </w:pPr>
    </w:p>
    <w:p w14:paraId="59CBFB4B" w14:textId="3015E087" w:rsidR="000A4A2B" w:rsidRPr="00DE7EE4" w:rsidRDefault="000A4A2B" w:rsidP="000A4A2B">
      <w:pPr>
        <w:pStyle w:val="a3"/>
        <w:numPr>
          <w:ilvl w:val="0"/>
          <w:numId w:val="1"/>
        </w:numPr>
        <w:ind w:left="0" w:right="21" w:firstLine="540"/>
        <w:jc w:val="both"/>
        <w:rPr>
          <w:sz w:val="26"/>
          <w:szCs w:val="26"/>
        </w:rPr>
      </w:pPr>
      <w:r w:rsidRPr="00DE7EE4">
        <w:rPr>
          <w:sz w:val="26"/>
          <w:szCs w:val="26"/>
        </w:rPr>
        <w:t xml:space="preserve">Утвердить Целевую программу </w:t>
      </w:r>
      <w:r w:rsidRPr="00DE7EE4">
        <w:rPr>
          <w:rFonts w:eastAsia="Calibri"/>
          <w:color w:val="000000"/>
          <w:sz w:val="26"/>
          <w:szCs w:val="26"/>
          <w:lang w:eastAsia="en-US"/>
        </w:rPr>
        <w:t>«Энергосбережение и повышение энергетической эффективности в муниципаль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ном образовании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Гаревский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DE7EE4">
        <w:rPr>
          <w:rFonts w:eastAsia="Calibri"/>
          <w:color w:val="000000"/>
          <w:sz w:val="26"/>
          <w:szCs w:val="26"/>
          <w:lang w:eastAsia="en-US"/>
        </w:rPr>
        <w:t>сельсовет на 20</w:t>
      </w: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C36825">
        <w:rPr>
          <w:rFonts w:eastAsia="Calibri"/>
          <w:color w:val="000000"/>
          <w:sz w:val="26"/>
          <w:szCs w:val="26"/>
          <w:lang w:eastAsia="en-US"/>
        </w:rPr>
        <w:t>5</w:t>
      </w:r>
      <w:r w:rsidRPr="00DE7EE4">
        <w:rPr>
          <w:rFonts w:eastAsia="Calibri"/>
          <w:color w:val="000000"/>
          <w:sz w:val="26"/>
          <w:szCs w:val="26"/>
          <w:lang w:eastAsia="en-US"/>
        </w:rPr>
        <w:t>-20</w:t>
      </w: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C36825">
        <w:rPr>
          <w:rFonts w:eastAsia="Calibri"/>
          <w:color w:val="000000"/>
          <w:sz w:val="26"/>
          <w:szCs w:val="26"/>
          <w:lang w:eastAsia="en-US"/>
        </w:rPr>
        <w:t>9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годы»,</w:t>
      </w:r>
      <w:r w:rsidRPr="00DE7EE4">
        <w:rPr>
          <w:sz w:val="26"/>
          <w:szCs w:val="26"/>
        </w:rPr>
        <w:t xml:space="preserve"> (далее «Программа»)</w:t>
      </w:r>
      <w:r>
        <w:rPr>
          <w:sz w:val="26"/>
          <w:szCs w:val="26"/>
        </w:rPr>
        <w:t>,</w:t>
      </w:r>
      <w:r w:rsidRPr="00DE7EE4">
        <w:rPr>
          <w:sz w:val="26"/>
          <w:szCs w:val="26"/>
        </w:rPr>
        <w:t xml:space="preserve"> согласно приложению.</w:t>
      </w:r>
    </w:p>
    <w:p w14:paraId="01743FCC" w14:textId="37D7BEE9" w:rsidR="000A4A2B" w:rsidRPr="00DE7EE4" w:rsidRDefault="000A4A2B" w:rsidP="000A4A2B">
      <w:pPr>
        <w:numPr>
          <w:ilvl w:val="0"/>
          <w:numId w:val="1"/>
        </w:numPr>
        <w:ind w:left="0" w:right="21" w:firstLine="540"/>
        <w:contextualSpacing/>
        <w:jc w:val="both"/>
        <w:rPr>
          <w:sz w:val="26"/>
          <w:szCs w:val="26"/>
        </w:rPr>
      </w:pPr>
      <w:r w:rsidRPr="00DE7EE4">
        <w:rPr>
          <w:sz w:val="26"/>
          <w:szCs w:val="26"/>
        </w:rPr>
        <w:t xml:space="preserve">Предусматривать ежегодно средства в объемах, предусмотренных в Программе, в проектах бюджета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Гаревского</w:t>
      </w:r>
      <w:proofErr w:type="spellEnd"/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сельсовета на 20</w:t>
      </w: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C36825">
        <w:rPr>
          <w:rFonts w:eastAsia="Calibri"/>
          <w:color w:val="000000"/>
          <w:sz w:val="26"/>
          <w:szCs w:val="26"/>
          <w:lang w:eastAsia="en-US"/>
        </w:rPr>
        <w:t>5</w:t>
      </w:r>
      <w:r w:rsidRPr="00DE7EE4">
        <w:rPr>
          <w:rFonts w:eastAsia="Calibri"/>
          <w:color w:val="000000"/>
          <w:sz w:val="26"/>
          <w:szCs w:val="26"/>
          <w:lang w:eastAsia="en-US"/>
        </w:rPr>
        <w:t>-20</w:t>
      </w: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C36825">
        <w:rPr>
          <w:rFonts w:eastAsia="Calibri"/>
          <w:color w:val="000000"/>
          <w:sz w:val="26"/>
          <w:szCs w:val="26"/>
          <w:lang w:eastAsia="en-US"/>
        </w:rPr>
        <w:t>9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годы</w:t>
      </w:r>
      <w:r w:rsidRPr="00DE7EE4">
        <w:rPr>
          <w:sz w:val="26"/>
          <w:szCs w:val="26"/>
        </w:rPr>
        <w:t xml:space="preserve"> на очередной финансовый год для реализации мероприятий Программы.</w:t>
      </w:r>
    </w:p>
    <w:p w14:paraId="63C01687" w14:textId="56A5E52A" w:rsidR="000A4A2B" w:rsidRPr="00463277" w:rsidRDefault="000A4A2B" w:rsidP="000A4A2B">
      <w:pPr>
        <w:numPr>
          <w:ilvl w:val="0"/>
          <w:numId w:val="1"/>
        </w:numPr>
        <w:spacing w:after="240"/>
        <w:ind w:left="0" w:right="21" w:firstLine="540"/>
        <w:contextualSpacing/>
        <w:jc w:val="both"/>
        <w:textAlignment w:val="top"/>
        <w:rPr>
          <w:sz w:val="26"/>
          <w:szCs w:val="26"/>
        </w:rPr>
      </w:pPr>
      <w:r w:rsidRPr="00DE7EE4">
        <w:rPr>
          <w:sz w:val="26"/>
          <w:szCs w:val="26"/>
        </w:rPr>
        <w:t xml:space="preserve">Постановление об утверждении Целевой программы </w:t>
      </w:r>
      <w:r w:rsidRPr="00DE7EE4">
        <w:rPr>
          <w:rFonts w:eastAsia="Calibri"/>
          <w:sz w:val="26"/>
          <w:szCs w:val="26"/>
          <w:lang w:eastAsia="en-US"/>
        </w:rPr>
        <w:t>«</w:t>
      </w:r>
      <w:r w:rsidRPr="00DE7EE4">
        <w:rPr>
          <w:rFonts w:eastAsia="Calibri"/>
          <w:color w:val="000000"/>
          <w:sz w:val="26"/>
          <w:szCs w:val="26"/>
          <w:lang w:eastAsia="en-US"/>
        </w:rPr>
        <w:t>Энергосбережение и повышение энергетической эффективности в муниципал</w:t>
      </w:r>
      <w:r>
        <w:rPr>
          <w:rFonts w:eastAsia="Calibri"/>
          <w:color w:val="000000"/>
          <w:sz w:val="26"/>
          <w:szCs w:val="26"/>
          <w:lang w:eastAsia="en-US"/>
        </w:rPr>
        <w:t xml:space="preserve">ьном образовании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Гаревский</w:t>
      </w:r>
      <w:proofErr w:type="spellEnd"/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сельсовет на 20</w:t>
      </w: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C36825">
        <w:rPr>
          <w:rFonts w:eastAsia="Calibri"/>
          <w:color w:val="000000"/>
          <w:sz w:val="26"/>
          <w:szCs w:val="26"/>
          <w:lang w:eastAsia="en-US"/>
        </w:rPr>
        <w:t>5</w:t>
      </w:r>
      <w:r w:rsidRPr="00DE7EE4">
        <w:rPr>
          <w:rFonts w:eastAsia="Calibri"/>
          <w:color w:val="000000"/>
          <w:sz w:val="26"/>
          <w:szCs w:val="26"/>
          <w:lang w:eastAsia="en-US"/>
        </w:rPr>
        <w:t>-20</w:t>
      </w: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C36825">
        <w:rPr>
          <w:rFonts w:eastAsia="Calibri"/>
          <w:color w:val="000000"/>
          <w:sz w:val="26"/>
          <w:szCs w:val="26"/>
          <w:lang w:eastAsia="en-US"/>
        </w:rPr>
        <w:t>9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годы</w:t>
      </w:r>
      <w:r w:rsidRPr="00DE7EE4">
        <w:rPr>
          <w:rFonts w:eastAsia="Calibri"/>
          <w:sz w:val="26"/>
          <w:szCs w:val="26"/>
          <w:lang w:eastAsia="en-US"/>
        </w:rPr>
        <w:t>»</w:t>
      </w:r>
      <w:r w:rsidRPr="00DE7EE4">
        <w:rPr>
          <w:sz w:val="26"/>
          <w:szCs w:val="26"/>
        </w:rPr>
        <w:t xml:space="preserve"> вступает в силу</w:t>
      </w:r>
      <w:r>
        <w:rPr>
          <w:sz w:val="26"/>
          <w:szCs w:val="26"/>
        </w:rPr>
        <w:t xml:space="preserve"> после</w:t>
      </w:r>
      <w:r w:rsidRPr="00DE7E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официального </w:t>
      </w:r>
      <w:r w:rsidRPr="00DE7EE4">
        <w:rPr>
          <w:sz w:val="26"/>
          <w:szCs w:val="26"/>
        </w:rPr>
        <w:t>опубликования в газете «Емельяновские веси».</w:t>
      </w:r>
    </w:p>
    <w:p w14:paraId="5B2D1355" w14:textId="77777777" w:rsidR="000A4A2B" w:rsidRPr="00DE7EE4" w:rsidRDefault="000A4A2B" w:rsidP="000A4A2B">
      <w:pPr>
        <w:ind w:left="360"/>
        <w:rPr>
          <w:sz w:val="26"/>
          <w:szCs w:val="26"/>
        </w:rPr>
      </w:pPr>
    </w:p>
    <w:p w14:paraId="6B4B8476" w14:textId="77777777" w:rsidR="000A4A2B" w:rsidRPr="00DE7EE4" w:rsidRDefault="000A4A2B" w:rsidP="000A4A2B">
      <w:pPr>
        <w:rPr>
          <w:sz w:val="26"/>
          <w:szCs w:val="26"/>
        </w:rPr>
      </w:pPr>
    </w:p>
    <w:p w14:paraId="4B2581E0" w14:textId="77777777" w:rsidR="000A4A2B" w:rsidRPr="00DE7EE4" w:rsidRDefault="000A4A2B" w:rsidP="000A4A2B">
      <w:pPr>
        <w:ind w:left="360"/>
        <w:rPr>
          <w:sz w:val="26"/>
          <w:szCs w:val="26"/>
        </w:rPr>
      </w:pPr>
    </w:p>
    <w:p w14:paraId="505AA271" w14:textId="711F7ECC" w:rsidR="000A4A2B" w:rsidRDefault="000A4A2B" w:rsidP="00C36825">
      <w:pPr>
        <w:ind w:left="360"/>
        <w:rPr>
          <w:sz w:val="26"/>
          <w:szCs w:val="26"/>
        </w:rPr>
      </w:pPr>
      <w:r w:rsidRPr="00DE7EE4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DE7EE4">
        <w:rPr>
          <w:sz w:val="26"/>
          <w:szCs w:val="26"/>
        </w:rPr>
        <w:t xml:space="preserve">сельсовета                                 </w:t>
      </w:r>
      <w:r>
        <w:rPr>
          <w:sz w:val="26"/>
          <w:szCs w:val="26"/>
        </w:rPr>
        <w:t xml:space="preserve">                                         </w:t>
      </w:r>
      <w:r w:rsidR="00C3682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Е.В.Романькова</w:t>
      </w:r>
      <w:proofErr w:type="spellEnd"/>
    </w:p>
    <w:p w14:paraId="4016B147" w14:textId="77777777" w:rsidR="000A4A2B" w:rsidRDefault="000A4A2B" w:rsidP="000A4A2B">
      <w:pPr>
        <w:ind w:left="360"/>
        <w:rPr>
          <w:sz w:val="26"/>
          <w:szCs w:val="26"/>
        </w:rPr>
      </w:pPr>
    </w:p>
    <w:p w14:paraId="419BBDAB" w14:textId="77777777" w:rsidR="000A4A2B" w:rsidRDefault="000A4A2B" w:rsidP="000A4A2B">
      <w:pPr>
        <w:ind w:left="360"/>
        <w:rPr>
          <w:sz w:val="26"/>
          <w:szCs w:val="26"/>
        </w:rPr>
      </w:pPr>
    </w:p>
    <w:p w14:paraId="0EC830E6" w14:textId="77777777" w:rsidR="000A4A2B" w:rsidRDefault="000A4A2B" w:rsidP="000A4A2B">
      <w:pPr>
        <w:ind w:left="360"/>
        <w:rPr>
          <w:sz w:val="26"/>
          <w:szCs w:val="26"/>
        </w:rPr>
      </w:pPr>
    </w:p>
    <w:p w14:paraId="3108B0FC" w14:textId="77777777" w:rsidR="000A4A2B" w:rsidRDefault="000A4A2B" w:rsidP="000A4A2B">
      <w:pPr>
        <w:ind w:left="360"/>
        <w:rPr>
          <w:sz w:val="26"/>
          <w:szCs w:val="26"/>
        </w:rPr>
      </w:pPr>
    </w:p>
    <w:p w14:paraId="357A8DB0" w14:textId="77777777" w:rsidR="000A4A2B" w:rsidRDefault="000A4A2B" w:rsidP="000A4A2B">
      <w:pPr>
        <w:ind w:left="360"/>
        <w:rPr>
          <w:sz w:val="26"/>
          <w:szCs w:val="26"/>
        </w:rPr>
      </w:pPr>
    </w:p>
    <w:p w14:paraId="399A601F" w14:textId="77777777" w:rsidR="000A4A2B" w:rsidRDefault="000A4A2B" w:rsidP="000A4A2B">
      <w:pPr>
        <w:ind w:left="360"/>
        <w:rPr>
          <w:sz w:val="26"/>
          <w:szCs w:val="26"/>
        </w:rPr>
      </w:pPr>
    </w:p>
    <w:p w14:paraId="72664E2A" w14:textId="77777777" w:rsidR="000A4A2B" w:rsidRDefault="000A4A2B" w:rsidP="000A4A2B">
      <w:pPr>
        <w:ind w:left="360"/>
        <w:rPr>
          <w:sz w:val="26"/>
          <w:szCs w:val="26"/>
        </w:rPr>
      </w:pPr>
    </w:p>
    <w:p w14:paraId="59D19758" w14:textId="77777777" w:rsidR="000A4A2B" w:rsidRDefault="000A4A2B" w:rsidP="000A4A2B">
      <w:pPr>
        <w:jc w:val="right"/>
      </w:pPr>
      <w:r>
        <w:lastRenderedPageBreak/>
        <w:t xml:space="preserve">Приложение к </w:t>
      </w:r>
    </w:p>
    <w:p w14:paraId="58A7EEFF" w14:textId="77777777" w:rsidR="000A4A2B" w:rsidRDefault="000A4A2B" w:rsidP="000A4A2B">
      <w:pPr>
        <w:jc w:val="right"/>
      </w:pPr>
      <w:r>
        <w:t>постановлению</w:t>
      </w:r>
    </w:p>
    <w:p w14:paraId="3D889949" w14:textId="0E428265" w:rsidR="000A4A2B" w:rsidRDefault="000A4A2B" w:rsidP="000A4A2B">
      <w:pPr>
        <w:jc w:val="right"/>
      </w:pPr>
      <w:r>
        <w:t xml:space="preserve">от </w:t>
      </w:r>
      <w:r w:rsidR="00C36825">
        <w:t>17</w:t>
      </w:r>
      <w:r>
        <w:t>.1</w:t>
      </w:r>
      <w:r w:rsidR="00C36825">
        <w:t>2</w:t>
      </w:r>
      <w:r>
        <w:t>.20</w:t>
      </w:r>
      <w:r w:rsidR="00C36825">
        <w:t>24</w:t>
      </w:r>
      <w:r>
        <w:t xml:space="preserve">. № </w:t>
      </w:r>
      <w:r w:rsidR="00C36825">
        <w:t>81</w:t>
      </w:r>
    </w:p>
    <w:p w14:paraId="3C6D4788" w14:textId="77777777" w:rsidR="000A4A2B" w:rsidRDefault="000A4A2B" w:rsidP="000A4A2B">
      <w:pPr>
        <w:jc w:val="center"/>
      </w:pPr>
    </w:p>
    <w:p w14:paraId="475E0738" w14:textId="77777777" w:rsidR="000A4A2B" w:rsidRDefault="000A4A2B" w:rsidP="000A4A2B">
      <w:pPr>
        <w:jc w:val="center"/>
      </w:pPr>
    </w:p>
    <w:p w14:paraId="7D47CEE0" w14:textId="77777777" w:rsidR="000A4A2B" w:rsidRDefault="000A4A2B" w:rsidP="000A4A2B">
      <w:pPr>
        <w:tabs>
          <w:tab w:val="left" w:pos="5970"/>
        </w:tabs>
        <w:jc w:val="center"/>
        <w:rPr>
          <w:b/>
        </w:rPr>
      </w:pPr>
      <w:r>
        <w:rPr>
          <w:b/>
        </w:rPr>
        <w:t>ЦЕЛЕВАЯ ПРОГРАММА</w:t>
      </w:r>
    </w:p>
    <w:p w14:paraId="46D857EB" w14:textId="57BEEAE0" w:rsidR="000A4A2B" w:rsidRPr="00DC1787" w:rsidRDefault="000A4A2B" w:rsidP="000A4A2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b/>
        </w:rPr>
        <w:t>«</w:t>
      </w:r>
      <w:r w:rsidRPr="00DE7EE4">
        <w:rPr>
          <w:rFonts w:eastAsia="Calibri"/>
          <w:b/>
          <w:color w:val="000000"/>
          <w:sz w:val="26"/>
          <w:szCs w:val="26"/>
          <w:lang w:eastAsia="en-US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>
        <w:rPr>
          <w:rFonts w:eastAsia="Calibri"/>
          <w:b/>
          <w:color w:val="000000"/>
          <w:sz w:val="26"/>
          <w:szCs w:val="26"/>
          <w:lang w:eastAsia="en-US"/>
        </w:rPr>
        <w:t>Гаревский</w:t>
      </w:r>
      <w:proofErr w:type="spellEnd"/>
      <w:r w:rsidRPr="00DE7EE4">
        <w:rPr>
          <w:rFonts w:eastAsia="Calibri"/>
          <w:b/>
          <w:color w:val="000000"/>
          <w:sz w:val="26"/>
          <w:szCs w:val="26"/>
          <w:lang w:eastAsia="en-US"/>
        </w:rPr>
        <w:t xml:space="preserve"> сельсовет Емельяновского района</w:t>
      </w:r>
      <w:r>
        <w:rPr>
          <w:rFonts w:eastAsia="Calibri"/>
          <w:b/>
          <w:color w:val="000000"/>
          <w:sz w:val="26"/>
          <w:szCs w:val="26"/>
          <w:lang w:eastAsia="en-US"/>
        </w:rPr>
        <w:t xml:space="preserve"> на 202</w:t>
      </w:r>
      <w:r w:rsidR="00C36825">
        <w:rPr>
          <w:rFonts w:eastAsia="Calibri"/>
          <w:b/>
          <w:color w:val="000000"/>
          <w:sz w:val="26"/>
          <w:szCs w:val="26"/>
          <w:lang w:eastAsia="en-US"/>
        </w:rPr>
        <w:t>5</w:t>
      </w:r>
      <w:r>
        <w:rPr>
          <w:rFonts w:eastAsia="Calibri"/>
          <w:b/>
          <w:color w:val="000000"/>
          <w:sz w:val="26"/>
          <w:szCs w:val="26"/>
          <w:lang w:eastAsia="en-US"/>
        </w:rPr>
        <w:t>-202</w:t>
      </w:r>
      <w:r w:rsidR="00C36825">
        <w:rPr>
          <w:rFonts w:eastAsia="Calibri"/>
          <w:b/>
          <w:color w:val="000000"/>
          <w:sz w:val="26"/>
          <w:szCs w:val="26"/>
          <w:lang w:eastAsia="en-US"/>
        </w:rPr>
        <w:t>9</w:t>
      </w:r>
      <w:r w:rsidRPr="00DE7EE4">
        <w:rPr>
          <w:rFonts w:eastAsia="Calibri"/>
          <w:b/>
          <w:color w:val="000000"/>
          <w:sz w:val="26"/>
          <w:szCs w:val="26"/>
          <w:lang w:eastAsia="en-US"/>
        </w:rPr>
        <w:t xml:space="preserve"> годы</w:t>
      </w:r>
      <w:r>
        <w:rPr>
          <w:b/>
        </w:rPr>
        <w:t>»</w:t>
      </w:r>
    </w:p>
    <w:p w14:paraId="74B1A59D" w14:textId="77777777" w:rsidR="000A4A2B" w:rsidRDefault="000A4A2B" w:rsidP="000A4A2B">
      <w:pPr>
        <w:jc w:val="center"/>
        <w:rPr>
          <w:b/>
        </w:rPr>
      </w:pPr>
    </w:p>
    <w:p w14:paraId="5E2B70AB" w14:textId="77777777" w:rsidR="000A4A2B" w:rsidRDefault="000A4A2B" w:rsidP="000A4A2B">
      <w:pPr>
        <w:jc w:val="center"/>
        <w:rPr>
          <w:b/>
        </w:rPr>
      </w:pPr>
      <w:r>
        <w:rPr>
          <w:b/>
        </w:rPr>
        <w:t>Паспорт долгосрочной целевой программы</w:t>
      </w:r>
    </w:p>
    <w:p w14:paraId="438E3B0B" w14:textId="77777777" w:rsidR="000A4A2B" w:rsidRDefault="000A4A2B" w:rsidP="000A4A2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226"/>
      </w:tblGrid>
      <w:tr w:rsidR="000A4A2B" w14:paraId="4675ABA3" w14:textId="77777777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F68E" w14:textId="77777777" w:rsidR="000A4A2B" w:rsidRDefault="000A4A2B" w:rsidP="00A762B3">
            <w:pPr>
              <w:rPr>
                <w:b/>
                <w:i/>
              </w:rPr>
            </w:pPr>
            <w:r>
              <w:rPr>
                <w:b/>
                <w:i/>
              </w:rPr>
              <w:t>Наименование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6C18" w14:textId="2854F8A3" w:rsidR="000A4A2B" w:rsidRDefault="000A4A2B" w:rsidP="00A762B3">
            <w:pPr>
              <w:jc w:val="both"/>
            </w:pPr>
            <w:r>
              <w:t>«</w:t>
            </w:r>
            <w:r w:rsidRPr="00DE7EE4">
              <w:rPr>
                <w:rFonts w:eastAsia="Calibri"/>
                <w:color w:val="000000"/>
                <w:sz w:val="26"/>
                <w:szCs w:val="26"/>
                <w:lang w:eastAsia="en-US"/>
              </w:rPr>
              <w:t>Энергосбережение и повышение энергетической эффективности в муни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ципальном образовании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Гаревский</w:t>
            </w:r>
            <w:proofErr w:type="spellEnd"/>
            <w:r w:rsidRPr="00DE7EE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сел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ьсовет на 202</w:t>
            </w:r>
            <w:r w:rsidR="00C36825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-202</w:t>
            </w:r>
            <w:r w:rsidR="00C36825">
              <w:rPr>
                <w:rFonts w:eastAsia="Calibri"/>
                <w:color w:val="000000"/>
                <w:sz w:val="26"/>
                <w:szCs w:val="26"/>
                <w:lang w:eastAsia="en-US"/>
              </w:rPr>
              <w:t>9</w:t>
            </w:r>
            <w:r w:rsidRPr="00DE7EE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годы</w:t>
            </w:r>
            <w:r>
              <w:t xml:space="preserve">» (далее – Программа), состоящая из подпрограмм энергосбережения и повышения энергетической эффективности в коммунальном хозяйстве, </w:t>
            </w:r>
            <w:proofErr w:type="gramStart"/>
            <w:r>
              <w:t>жилищной  и</w:t>
            </w:r>
            <w:proofErr w:type="gramEnd"/>
            <w:r>
              <w:t xml:space="preserve"> социальной сфере </w:t>
            </w:r>
            <w:r>
              <w:rPr>
                <w:rFonts w:eastAsia="Calibri"/>
                <w:color w:val="000000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Гаревский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сельсовет на 202</w:t>
            </w:r>
            <w:r w:rsidR="00C36825">
              <w:rPr>
                <w:rFonts w:eastAsia="Calibri"/>
                <w:color w:val="000000"/>
                <w:lang w:eastAsia="en-US"/>
              </w:rPr>
              <w:t>5</w:t>
            </w:r>
            <w:r>
              <w:rPr>
                <w:rFonts w:eastAsia="Calibri"/>
                <w:color w:val="000000"/>
                <w:lang w:eastAsia="en-US"/>
              </w:rPr>
              <w:t>-202</w:t>
            </w:r>
            <w:r w:rsidR="00C36825">
              <w:rPr>
                <w:rFonts w:eastAsia="Calibri"/>
                <w:color w:val="000000"/>
                <w:lang w:eastAsia="en-US"/>
              </w:rPr>
              <w:t>9</w:t>
            </w:r>
            <w:r>
              <w:rPr>
                <w:rFonts w:eastAsia="Calibri"/>
                <w:color w:val="000000"/>
                <w:lang w:eastAsia="en-US"/>
              </w:rPr>
              <w:t xml:space="preserve"> годы</w:t>
            </w:r>
            <w:r>
              <w:t xml:space="preserve"> (технические задания)</w:t>
            </w:r>
          </w:p>
        </w:tc>
      </w:tr>
      <w:tr w:rsidR="000A4A2B" w14:paraId="0F46FE44" w14:textId="77777777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5AAB" w14:textId="77777777" w:rsidR="000A4A2B" w:rsidRDefault="000A4A2B" w:rsidP="00A762B3">
            <w:pPr>
              <w:rPr>
                <w:b/>
                <w:i/>
              </w:rPr>
            </w:pPr>
            <w:r>
              <w:rPr>
                <w:b/>
                <w:i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0C6A" w14:textId="77777777" w:rsidR="000A4A2B" w:rsidRDefault="000A4A2B" w:rsidP="00A762B3">
            <w:pPr>
              <w:numPr>
                <w:ilvl w:val="0"/>
                <w:numId w:val="2"/>
              </w:numPr>
              <w:jc w:val="both"/>
            </w:pPr>
            <w:r>
              <w:t xml:space="preserve"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      </w:r>
          </w:p>
          <w:p w14:paraId="3A16247C" w14:textId="77777777" w:rsidR="000A4A2B" w:rsidRDefault="000A4A2B" w:rsidP="00A762B3">
            <w:pPr>
              <w:numPr>
                <w:ilvl w:val="0"/>
                <w:numId w:val="2"/>
              </w:numPr>
              <w:jc w:val="both"/>
            </w:pPr>
            <w:r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 № 889 «О некоторых мерах по повышению энергетической и экологической эффективности российской экономики»</w:t>
            </w:r>
          </w:p>
          <w:p w14:paraId="7E828B0D" w14:textId="77777777" w:rsidR="000A4A2B" w:rsidRDefault="000A4A2B" w:rsidP="00A762B3">
            <w:pPr>
              <w:numPr>
                <w:ilvl w:val="0"/>
                <w:numId w:val="2"/>
              </w:numPr>
              <w:jc w:val="both"/>
            </w:pPr>
            <w:r>
              <w:t xml:space="preserve">Распоряжение Правительства Российской Федерации от </w:t>
            </w:r>
            <w:r>
              <w:br/>
              <w:t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14:paraId="711D620A" w14:textId="77777777" w:rsidR="000A4A2B" w:rsidRDefault="000A4A2B" w:rsidP="00A762B3">
            <w:pPr>
              <w:ind w:left="360"/>
              <w:jc w:val="both"/>
            </w:pPr>
          </w:p>
        </w:tc>
      </w:tr>
      <w:tr w:rsidR="000A4A2B" w14:paraId="32B50C0E" w14:textId="77777777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2815" w14:textId="77777777" w:rsidR="000A4A2B" w:rsidRDefault="000A4A2B" w:rsidP="00A762B3">
            <w:pPr>
              <w:rPr>
                <w:b/>
                <w:i/>
              </w:rPr>
            </w:pPr>
            <w:r>
              <w:rPr>
                <w:b/>
                <w:i/>
              </w:rPr>
              <w:t>Заказчик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7C01" w14:textId="77777777" w:rsidR="000A4A2B" w:rsidRDefault="000A4A2B" w:rsidP="00A762B3">
            <w:r>
              <w:t xml:space="preserve">Администрация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Гаревского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сельсовета Емельяновского района</w:t>
            </w:r>
          </w:p>
        </w:tc>
      </w:tr>
      <w:tr w:rsidR="000A4A2B" w14:paraId="1FF3F628" w14:textId="77777777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38D2" w14:textId="77777777"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Цели и задачи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B1EC" w14:textId="77777777" w:rsidR="000A4A2B" w:rsidRDefault="000A4A2B" w:rsidP="00A762B3">
            <w:pPr>
              <w:jc w:val="both"/>
            </w:pPr>
            <w:r>
              <w:rPr>
                <w:b/>
              </w:rPr>
              <w:t>Цель Программы</w:t>
            </w:r>
            <w:r>
              <w:t xml:space="preserve"> – повышение энергетической эффективности при передаче и потреблении энергетических ресурсов в </w:t>
            </w:r>
            <w:r>
              <w:rPr>
                <w:rFonts w:eastAsia="Calibri"/>
                <w:color w:val="000000"/>
                <w:lang w:eastAsia="en-US"/>
              </w:rPr>
              <w:t xml:space="preserve">муниципальном образовании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Гаревский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сельсовет</w:t>
            </w:r>
            <w:r>
              <w:t xml:space="preserve"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  <w:p w14:paraId="3D827836" w14:textId="77777777" w:rsidR="000A4A2B" w:rsidRDefault="000A4A2B" w:rsidP="00A762B3">
            <w:pPr>
              <w:jc w:val="both"/>
              <w:rPr>
                <w:b/>
              </w:rPr>
            </w:pPr>
            <w:r>
              <w:rPr>
                <w:b/>
              </w:rPr>
              <w:t>Задачи Программы:</w:t>
            </w:r>
          </w:p>
          <w:p w14:paraId="514A826A" w14:textId="4507D078"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>
              <w:t>энергоресурсо</w:t>
            </w:r>
            <w:proofErr w:type="spellEnd"/>
            <w:r>
              <w:rPr>
                <w:lang w:val="en-US"/>
              </w:rPr>
              <w:t>c</w:t>
            </w:r>
            <w:proofErr w:type="spellStart"/>
            <w:r>
              <w:t>бережения</w:t>
            </w:r>
            <w:proofErr w:type="spellEnd"/>
            <w:r>
              <w:t>;</w:t>
            </w:r>
          </w:p>
          <w:p w14:paraId="3279EB55" w14:textId="77777777"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>проведение энергетических обследований;</w:t>
            </w:r>
          </w:p>
          <w:p w14:paraId="0A45F905" w14:textId="77777777"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>совершенствование системы учета потребляемых энергетических ресурсов муниципальными зданиями и учреждениями;</w:t>
            </w:r>
          </w:p>
          <w:p w14:paraId="396EDFD3" w14:textId="77777777"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>внедрение энергоэффективных устройств (оборудования и технологий) в муниципальном учреждении;</w:t>
            </w:r>
          </w:p>
          <w:p w14:paraId="6D8D8588" w14:textId="3B397720"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 xml:space="preserve">уменьшение потребления энергии и связанных с этим затрат в среднем на </w:t>
            </w:r>
            <w:r w:rsidR="00C36825">
              <w:t>5</w:t>
            </w:r>
            <w:r>
              <w:t xml:space="preserve">% (по </w:t>
            </w:r>
            <w:r w:rsidR="00C36825">
              <w:t>1</w:t>
            </w:r>
            <w:r>
              <w:t xml:space="preserve">% </w:t>
            </w:r>
            <w:proofErr w:type="gramStart"/>
            <w:r>
              <w:t>в  год</w:t>
            </w:r>
            <w:proofErr w:type="gramEnd"/>
            <w:r>
              <w:t>) по административному зданию;</w:t>
            </w:r>
          </w:p>
          <w:p w14:paraId="6948911D" w14:textId="77777777" w:rsidR="000A4A2B" w:rsidRDefault="000A4A2B" w:rsidP="00A762B3">
            <w:pPr>
              <w:numPr>
                <w:ilvl w:val="0"/>
                <w:numId w:val="3"/>
              </w:numPr>
              <w:jc w:val="both"/>
            </w:pPr>
            <w:r>
              <w:t>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0A4A2B" w14:paraId="0332D632" w14:textId="77777777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03B" w14:textId="77777777"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Сроки реализации долгосрочной </w:t>
            </w:r>
            <w:proofErr w:type="gramStart"/>
            <w:r>
              <w:rPr>
                <w:b/>
                <w:i/>
              </w:rPr>
              <w:t>целевой  программы</w:t>
            </w:r>
            <w:proofErr w:type="gramEnd"/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E02" w14:textId="4E827BF8" w:rsidR="000A4A2B" w:rsidRDefault="000A4A2B" w:rsidP="00A762B3">
            <w:r>
              <w:t>202</w:t>
            </w:r>
            <w:r w:rsidR="00C36825">
              <w:t>5</w:t>
            </w:r>
            <w:r>
              <w:t>-202</w:t>
            </w:r>
            <w:r w:rsidR="00C36825">
              <w:t>9</w:t>
            </w:r>
            <w:r>
              <w:t xml:space="preserve">годы. </w:t>
            </w:r>
          </w:p>
        </w:tc>
      </w:tr>
      <w:tr w:rsidR="000A4A2B" w14:paraId="07439BAD" w14:textId="77777777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EC31" w14:textId="77777777"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Перечень основных мероприятий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FE34" w14:textId="77777777" w:rsidR="000A4A2B" w:rsidRDefault="000A4A2B" w:rsidP="00A762B3">
            <w:pPr>
              <w:jc w:val="both"/>
            </w:pPr>
          </w:p>
          <w:p w14:paraId="1738D8AD" w14:textId="77777777" w:rsidR="000A4A2B" w:rsidRDefault="000A4A2B" w:rsidP="00A762B3">
            <w:pPr>
              <w:numPr>
                <w:ilvl w:val="0"/>
                <w:numId w:val="4"/>
              </w:numPr>
              <w:jc w:val="both"/>
            </w:pPr>
            <w:r>
              <w:t xml:space="preserve">Проведение энергоаудита муниципальных зданий, включаемых в программу повышения энергоэффективности и подготовка энергетических паспортов  </w:t>
            </w:r>
          </w:p>
          <w:p w14:paraId="7ADD18C5" w14:textId="77777777" w:rsidR="000A4A2B" w:rsidRDefault="000A4A2B" w:rsidP="00A762B3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отдельных групп учета и фотореле на уличных электрических сетях в населенных пунктах.</w:t>
            </w:r>
          </w:p>
          <w:p w14:paraId="0F0C390D" w14:textId="77777777" w:rsidR="000A4A2B" w:rsidRDefault="000A4A2B" w:rsidP="00A762B3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ламп уличного освещения на светодиодные светильники.</w:t>
            </w:r>
          </w:p>
          <w:p w14:paraId="62F56862" w14:textId="77777777" w:rsidR="000A4A2B" w:rsidRDefault="000A4A2B" w:rsidP="00A762B3">
            <w:pPr>
              <w:numPr>
                <w:ilvl w:val="0"/>
                <w:numId w:val="4"/>
              </w:numPr>
              <w:jc w:val="both"/>
            </w:pPr>
            <w:r>
              <w:t>Переход внутридомового освещения на энергосберегающие</w:t>
            </w:r>
            <w:r w:rsidR="003F0AD9">
              <w:t>, светодиодные</w:t>
            </w:r>
            <w:r>
              <w:t xml:space="preserve"> лампы освещения </w:t>
            </w:r>
          </w:p>
          <w:p w14:paraId="7BB26E6F" w14:textId="77777777" w:rsidR="000A4A2B" w:rsidRDefault="000A4A2B" w:rsidP="00A762B3">
            <w:pPr>
              <w:ind w:left="360"/>
              <w:jc w:val="both"/>
            </w:pPr>
          </w:p>
        </w:tc>
      </w:tr>
      <w:tr w:rsidR="000A4A2B" w14:paraId="4DB940A5" w14:textId="77777777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F5C" w14:textId="77777777"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Исполнители долгосрочной </w:t>
            </w:r>
            <w:r>
              <w:rPr>
                <w:b/>
                <w:i/>
              </w:rPr>
              <w:lastRenderedPageBreak/>
              <w:t>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3925" w14:textId="61AD99C0" w:rsidR="000A4A2B" w:rsidRDefault="000A4A2B" w:rsidP="00A762B3">
            <w:proofErr w:type="gramStart"/>
            <w:r>
              <w:lastRenderedPageBreak/>
              <w:t xml:space="preserve">Администрация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Гаревского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сельсовета на 202</w:t>
            </w:r>
            <w:r w:rsidR="00C36825">
              <w:rPr>
                <w:rFonts w:eastAsia="Calibri"/>
                <w:color w:val="000000"/>
                <w:lang w:eastAsia="en-US"/>
              </w:rPr>
              <w:t>5</w:t>
            </w:r>
            <w:r>
              <w:rPr>
                <w:rFonts w:eastAsia="Calibri"/>
                <w:color w:val="000000"/>
                <w:lang w:eastAsia="en-US"/>
              </w:rPr>
              <w:t>-202</w:t>
            </w:r>
            <w:r w:rsidR="00C36825">
              <w:rPr>
                <w:rFonts w:eastAsia="Calibri"/>
                <w:color w:val="000000"/>
                <w:lang w:eastAsia="en-US"/>
              </w:rPr>
              <w:t>9</w:t>
            </w:r>
            <w:r>
              <w:rPr>
                <w:rFonts w:eastAsia="Calibri"/>
                <w:color w:val="000000"/>
                <w:lang w:eastAsia="en-US"/>
              </w:rPr>
              <w:t xml:space="preserve"> годы</w:t>
            </w:r>
          </w:p>
        </w:tc>
      </w:tr>
      <w:tr w:rsidR="000A4A2B" w14:paraId="028B3F41" w14:textId="77777777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CBB0" w14:textId="77777777"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FF4C" w14:textId="0CFE2729" w:rsidR="000A4A2B" w:rsidRDefault="000A4A2B" w:rsidP="00A762B3">
            <w:r>
              <w:t>Общий объем финансирования на 20</w:t>
            </w:r>
            <w:r w:rsidR="003F0AD9">
              <w:t>2</w:t>
            </w:r>
            <w:r w:rsidR="00C36825">
              <w:t>5</w:t>
            </w:r>
            <w:r>
              <w:t>-20</w:t>
            </w:r>
            <w:r w:rsidR="003F0AD9">
              <w:t>2</w:t>
            </w:r>
            <w:r w:rsidR="00C36825">
              <w:t>9</w:t>
            </w:r>
            <w:r>
              <w:t xml:space="preserve"> гг.</w:t>
            </w:r>
          </w:p>
          <w:p w14:paraId="0791D0B8" w14:textId="77777777" w:rsidR="000A4A2B" w:rsidRDefault="000A4A2B" w:rsidP="00A762B3">
            <w:r>
              <w:t xml:space="preserve"> составляет:</w:t>
            </w:r>
          </w:p>
          <w:p w14:paraId="0000C89D" w14:textId="77777777" w:rsidR="000A4A2B" w:rsidRDefault="000A4A2B" w:rsidP="00A762B3">
            <w:r>
              <w:t xml:space="preserve">из бюджета поселения  </w:t>
            </w:r>
          </w:p>
          <w:p w14:paraId="391CD121" w14:textId="2EDF0837" w:rsidR="000A4A2B" w:rsidRDefault="000A4A2B" w:rsidP="00A762B3">
            <w:pPr>
              <w:rPr>
                <w:color w:val="000000"/>
              </w:rPr>
            </w:pPr>
            <w:r>
              <w:t>202</w:t>
            </w:r>
            <w:r w:rsidR="00C36825">
              <w:t>5</w:t>
            </w:r>
            <w:r>
              <w:t xml:space="preserve"> год – 10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14:paraId="218FAB45" w14:textId="00D7B1E1" w:rsidR="000A4A2B" w:rsidRDefault="000A4A2B" w:rsidP="00A762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3682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 – 10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14:paraId="1FAA33E2" w14:textId="554262FF" w:rsidR="000A4A2B" w:rsidRDefault="000A4A2B" w:rsidP="00A762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3682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 - 10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14:paraId="5F953952" w14:textId="24F1C00F" w:rsidR="000A4A2B" w:rsidRDefault="000A4A2B" w:rsidP="00A762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3682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 – 10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14:paraId="7AC4DEEB" w14:textId="68A34B85" w:rsidR="000A4A2B" w:rsidRDefault="000A4A2B" w:rsidP="00A762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F0AD9">
              <w:rPr>
                <w:color w:val="000000"/>
              </w:rPr>
              <w:t>2</w:t>
            </w:r>
            <w:r w:rsidR="00C3682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 – 10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  <w:p w14:paraId="6DA8DF4B" w14:textId="77777777" w:rsidR="000A4A2B" w:rsidRDefault="000A4A2B" w:rsidP="00A762B3">
            <w:pPr>
              <w:jc w:val="both"/>
              <w:rPr>
                <w:color w:val="000000"/>
              </w:rPr>
            </w:pPr>
          </w:p>
        </w:tc>
      </w:tr>
      <w:tr w:rsidR="000A4A2B" w14:paraId="72DDE12E" w14:textId="77777777" w:rsidTr="00A762B3">
        <w:trPr>
          <w:trHeight w:val="34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4F98" w14:textId="77777777"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4FCB" w14:textId="77777777" w:rsidR="000A4A2B" w:rsidRDefault="000A4A2B" w:rsidP="00A762B3">
            <w:pPr>
              <w:jc w:val="both"/>
            </w:pPr>
            <w: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14:paraId="6989D37E" w14:textId="77777777" w:rsidR="000A4A2B" w:rsidRDefault="000A4A2B" w:rsidP="00A762B3">
            <w:pPr>
              <w:jc w:val="both"/>
            </w:pPr>
            <w:r>
              <w:t>- сокращение расходов тепловой и электрической энергии в муниципальных зданиях;</w:t>
            </w:r>
          </w:p>
          <w:p w14:paraId="6783842E" w14:textId="77777777" w:rsidR="000A4A2B" w:rsidRDefault="000A4A2B" w:rsidP="00A762B3">
            <w:pPr>
              <w:jc w:val="both"/>
            </w:pPr>
            <w:r>
              <w:t>- экономия потребления воды в муниципальных учреждениях;</w:t>
            </w:r>
          </w:p>
          <w:p w14:paraId="3B72B8C5" w14:textId="77777777" w:rsidR="000A4A2B" w:rsidRDefault="000A4A2B" w:rsidP="00A762B3">
            <w:pPr>
              <w:jc w:val="both"/>
            </w:pPr>
            <w:r>
              <w:t>- экономия электрической энергии в системах наружного освещения;</w:t>
            </w:r>
          </w:p>
          <w:p w14:paraId="3B273229" w14:textId="77777777" w:rsidR="000A4A2B" w:rsidRDefault="000A4A2B" w:rsidP="00A762B3">
            <w:pPr>
              <w:jc w:val="both"/>
            </w:pPr>
            <w:r>
              <w:t xml:space="preserve">- сокращение удельных показателей энергопотребления; </w:t>
            </w:r>
          </w:p>
          <w:p w14:paraId="69BC2B81" w14:textId="77777777" w:rsidR="000A4A2B" w:rsidRDefault="000A4A2B" w:rsidP="00A762B3">
            <w:pPr>
              <w:jc w:val="both"/>
            </w:pPr>
            <w:r>
              <w:t>- повышение заинтересованности в энергосбережении</w:t>
            </w:r>
          </w:p>
        </w:tc>
      </w:tr>
      <w:tr w:rsidR="000A4A2B" w14:paraId="29AB6AC3" w14:textId="77777777" w:rsidTr="00A762B3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A270" w14:textId="77777777" w:rsidR="000A4A2B" w:rsidRDefault="000A4A2B" w:rsidP="00A762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Целевые индикаторы и показатели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7EED" w14:textId="77777777" w:rsidR="000A4A2B" w:rsidRDefault="000A4A2B" w:rsidP="00A762B3">
            <w:r>
              <w:t xml:space="preserve">- количество установленных узлов учета ресурсов </w:t>
            </w:r>
            <w:proofErr w:type="gramStart"/>
            <w:r>
              <w:t>в  домах</w:t>
            </w:r>
            <w:proofErr w:type="gramEnd"/>
            <w:r>
              <w:t xml:space="preserve"> частного сектора, административных зданиях, производственных помещениях;</w:t>
            </w:r>
          </w:p>
          <w:p w14:paraId="321A1494" w14:textId="77777777" w:rsidR="000A4A2B" w:rsidRDefault="000A4A2B" w:rsidP="00A762B3">
            <w:r>
              <w:t>- доля объемов воды, расчеты за которую осуществляются с использованием общедомовых приборов учета;</w:t>
            </w:r>
          </w:p>
          <w:p w14:paraId="2D943A5F" w14:textId="77777777" w:rsidR="000A4A2B" w:rsidRDefault="000A4A2B" w:rsidP="00A762B3">
            <w: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14:paraId="2A9028BA" w14:textId="77777777" w:rsidR="000A4A2B" w:rsidRDefault="000A4A2B" w:rsidP="00A762B3">
            <w:r>
              <w:t xml:space="preserve">- количество </w:t>
            </w:r>
            <w:proofErr w:type="gramStart"/>
            <w:r>
              <w:t>установленных  светодиодных</w:t>
            </w:r>
            <w:proofErr w:type="gramEnd"/>
            <w:r>
              <w:t xml:space="preserve"> светильников в системе наружного освещения;</w:t>
            </w:r>
          </w:p>
          <w:p w14:paraId="777735B8" w14:textId="77777777" w:rsidR="000A4A2B" w:rsidRDefault="000A4A2B" w:rsidP="00A762B3">
            <w:r>
              <w:t>- объем потребления электроэнергии системой наружного освещения;</w:t>
            </w:r>
          </w:p>
          <w:p w14:paraId="3354BEFE" w14:textId="77777777" w:rsidR="000A4A2B" w:rsidRDefault="000A4A2B" w:rsidP="00A762B3">
            <w:r>
              <w:t xml:space="preserve">- доля муниципальных </w:t>
            </w:r>
            <w:proofErr w:type="gramStart"/>
            <w:r>
              <w:t>учреждений,  производственных</w:t>
            </w:r>
            <w:proofErr w:type="gramEnd"/>
            <w:r>
              <w:t xml:space="preserve"> объектов, зданий, прошедших энергетические обследования;</w:t>
            </w:r>
          </w:p>
          <w:p w14:paraId="552FE685" w14:textId="77777777" w:rsidR="000A4A2B" w:rsidRDefault="000A4A2B" w:rsidP="00A762B3">
            <w:pPr>
              <w:jc w:val="both"/>
            </w:pPr>
            <w: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14:paraId="302B8AA4" w14:textId="77777777" w:rsidR="000A4A2B" w:rsidRDefault="000A4A2B" w:rsidP="000A4A2B">
      <w:pPr>
        <w:jc w:val="center"/>
        <w:rPr>
          <w:b/>
        </w:rPr>
      </w:pPr>
    </w:p>
    <w:p w14:paraId="11727A37" w14:textId="77777777" w:rsidR="000A4A2B" w:rsidRDefault="000A4A2B" w:rsidP="000A4A2B">
      <w:pPr>
        <w:jc w:val="center"/>
        <w:rPr>
          <w:b/>
        </w:rPr>
      </w:pPr>
      <w:r>
        <w:rPr>
          <w:b/>
        </w:rPr>
        <w:t>1. Пояснительная записка</w:t>
      </w:r>
    </w:p>
    <w:p w14:paraId="6FC75224" w14:textId="77777777" w:rsidR="000A4A2B" w:rsidRDefault="000A4A2B" w:rsidP="000A4A2B"/>
    <w:p w14:paraId="4CA717D4" w14:textId="383B6B16" w:rsidR="000A4A2B" w:rsidRDefault="000A4A2B" w:rsidP="000A4A2B">
      <w:pPr>
        <w:ind w:firstLine="708"/>
        <w:jc w:val="both"/>
      </w:pPr>
      <w:r>
        <w:lastRenderedPageBreak/>
        <w:t xml:space="preserve">В состав сельского поселения входят два населенных пункта: </w:t>
      </w:r>
      <w:proofErr w:type="spellStart"/>
      <w:r>
        <w:t>п.Гаревое</w:t>
      </w:r>
      <w:proofErr w:type="spellEnd"/>
      <w:r>
        <w:t xml:space="preserve"> и </w:t>
      </w:r>
      <w:proofErr w:type="spellStart"/>
      <w:r>
        <w:t>п.Первомайский</w:t>
      </w:r>
      <w:proofErr w:type="spellEnd"/>
      <w:r>
        <w:t xml:space="preserve">. Число </w:t>
      </w:r>
      <w:r w:rsidR="00C36825">
        <w:t xml:space="preserve">зарегистрированных по месту жительства </w:t>
      </w:r>
      <w:proofErr w:type="gramStart"/>
      <w:r w:rsidR="00C36825">
        <w:t xml:space="preserve">граждан </w:t>
      </w:r>
      <w:r>
        <w:t xml:space="preserve"> в</w:t>
      </w:r>
      <w:proofErr w:type="gramEnd"/>
      <w:r>
        <w:t xml:space="preserve"> поселении составляет: 10</w:t>
      </w:r>
      <w:r w:rsidR="00C36825">
        <w:t>80</w:t>
      </w:r>
      <w:r>
        <w:t xml:space="preserve"> человека </w:t>
      </w:r>
    </w:p>
    <w:p w14:paraId="4149F775" w14:textId="364F4F32" w:rsidR="000A4A2B" w:rsidRDefault="000A4A2B" w:rsidP="000A4A2B">
      <w:pPr>
        <w:ind w:firstLine="708"/>
      </w:pPr>
      <w:r>
        <w:t xml:space="preserve">Единственным источником обеспечения объектов поселения </w:t>
      </w:r>
      <w:proofErr w:type="gramStart"/>
      <w:r>
        <w:t>электрической  энергией</w:t>
      </w:r>
      <w:proofErr w:type="gramEnd"/>
      <w:r>
        <w:t xml:space="preserve"> является </w:t>
      </w:r>
      <w:r w:rsidR="00C36825">
        <w:t>ПАО «Красноярскэнергосбыт»</w:t>
      </w:r>
      <w:r>
        <w:t xml:space="preserve">. </w:t>
      </w:r>
    </w:p>
    <w:p w14:paraId="4DA71C5E" w14:textId="77777777" w:rsidR="000A4A2B" w:rsidRDefault="000A4A2B" w:rsidP="000A4A2B">
      <w:pPr>
        <w:jc w:val="both"/>
      </w:pPr>
      <w:r>
        <w:tab/>
        <w:t xml:space="preserve"> </w:t>
      </w:r>
    </w:p>
    <w:p w14:paraId="1EF82C53" w14:textId="77777777" w:rsidR="000A4A2B" w:rsidRDefault="000A4A2B" w:rsidP="000A4A2B">
      <w:pPr>
        <w:jc w:val="both"/>
      </w:pPr>
      <w:r>
        <w:t xml:space="preserve">            </w:t>
      </w:r>
    </w:p>
    <w:p w14:paraId="173D59B1" w14:textId="1B9E14E5" w:rsidR="000A4A2B" w:rsidRDefault="000A4A2B" w:rsidP="00C36825">
      <w:pPr>
        <w:jc w:val="center"/>
        <w:rPr>
          <w:b/>
        </w:rPr>
      </w:pPr>
      <w:r>
        <w:rPr>
          <w:b/>
        </w:rPr>
        <w:t>ПОТРЕБЛЕНИЕ ЭНЕРГИИ</w:t>
      </w:r>
    </w:p>
    <w:p w14:paraId="27A6A3D5" w14:textId="77777777" w:rsidR="000A4A2B" w:rsidRDefault="000A4A2B" w:rsidP="000A4A2B">
      <w:pPr>
        <w:jc w:val="both"/>
      </w:pPr>
    </w:p>
    <w:p w14:paraId="3EE7F5A0" w14:textId="77777777" w:rsidR="000A4A2B" w:rsidRDefault="000A4A2B" w:rsidP="000A4A2B">
      <w:pPr>
        <w:ind w:firstLine="720"/>
        <w:jc w:val="both"/>
      </w:pPr>
      <w: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14:paraId="63C6CD65" w14:textId="77777777" w:rsidR="000A4A2B" w:rsidRDefault="000A4A2B" w:rsidP="000A4A2B">
      <w:pPr>
        <w:ind w:firstLine="720"/>
        <w:jc w:val="both"/>
      </w:pPr>
      <w:r>
        <w:t xml:space="preserve">На территории </w:t>
      </w:r>
      <w:r>
        <w:rPr>
          <w:rFonts w:eastAsia="Calibri"/>
          <w:color w:val="000000"/>
          <w:lang w:eastAsia="en-US"/>
        </w:rPr>
        <w:t xml:space="preserve">сельского поселения </w:t>
      </w:r>
      <w:proofErr w:type="spellStart"/>
      <w:r>
        <w:rPr>
          <w:rFonts w:eastAsia="Calibri"/>
          <w:color w:val="000000"/>
          <w:lang w:eastAsia="en-US"/>
        </w:rPr>
        <w:t>Гаревский</w:t>
      </w:r>
      <w:proofErr w:type="spellEnd"/>
      <w:r>
        <w:rPr>
          <w:rFonts w:eastAsia="Calibri"/>
          <w:color w:val="000000"/>
          <w:lang w:eastAsia="en-US"/>
        </w:rPr>
        <w:t xml:space="preserve"> сельсовет </w:t>
      </w:r>
      <w:r>
        <w:t>не проводились энергетические обследования (энергоаудит) отдельных зданий (учреждений). Основными недостатками являются:</w:t>
      </w:r>
    </w:p>
    <w:p w14:paraId="5CC28676" w14:textId="3744ED7D" w:rsidR="000A4A2B" w:rsidRDefault="000A4A2B" w:rsidP="000A4A2B">
      <w:pPr>
        <w:numPr>
          <w:ilvl w:val="0"/>
          <w:numId w:val="5"/>
        </w:numPr>
        <w:jc w:val="both"/>
      </w:pPr>
      <w:r>
        <w:t xml:space="preserve">потери теплого воздуха через </w:t>
      </w:r>
      <w:proofErr w:type="gramStart"/>
      <w:r>
        <w:t>чердачные  проемы</w:t>
      </w:r>
      <w:proofErr w:type="gramEnd"/>
      <w:r>
        <w:t>,  не плотности перекрытий, стен</w:t>
      </w:r>
      <w:r w:rsidR="00C36825">
        <w:t>.</w:t>
      </w:r>
    </w:p>
    <w:p w14:paraId="3A429515" w14:textId="63AE9C0D" w:rsidR="000A4A2B" w:rsidRDefault="00C36825" w:rsidP="00C36825">
      <w:pPr>
        <w:jc w:val="both"/>
      </w:pPr>
      <w:r>
        <w:t xml:space="preserve">      </w:t>
      </w:r>
      <w:r w:rsidR="000A4A2B">
        <w:t xml:space="preserve">В некоторых зданиях (в основном в частном жилом секторе), расположенных на территории сельского </w:t>
      </w:r>
      <w:proofErr w:type="gramStart"/>
      <w:r w:rsidR="000A4A2B">
        <w:t>поселения,  остается</w:t>
      </w:r>
      <w:proofErr w:type="gramEnd"/>
      <w:r w:rsidR="000A4A2B">
        <w:t xml:space="preserve"> устаревшая система освещения  жилых и нежилых помещений, что приводит к большому расходу электроэнергии.</w:t>
      </w:r>
    </w:p>
    <w:p w14:paraId="275E1C46" w14:textId="77777777" w:rsidR="000A4A2B" w:rsidRDefault="000A4A2B" w:rsidP="000A4A2B">
      <w:pPr>
        <w:ind w:firstLine="720"/>
        <w:jc w:val="both"/>
      </w:pPr>
      <w:r>
        <w:t xml:space="preserve">В числе основных причин, по которым энергоснабжение зданий, расположенных на территории </w:t>
      </w:r>
      <w:proofErr w:type="gramStart"/>
      <w:r>
        <w:t>сельского  поселения</w:t>
      </w:r>
      <w:proofErr w:type="gramEnd"/>
      <w:r>
        <w:t>,  выходит на первый план является необходимость:</w:t>
      </w:r>
    </w:p>
    <w:p w14:paraId="606F7482" w14:textId="77777777" w:rsidR="000A4A2B" w:rsidRDefault="000A4A2B" w:rsidP="000A4A2B">
      <w:pPr>
        <w:numPr>
          <w:ilvl w:val="0"/>
          <w:numId w:val="6"/>
        </w:numPr>
        <w:jc w:val="both"/>
      </w:pPr>
      <w:r>
        <w:t>снижения расходов бюджета поселения, граждан на оплату коммунальных услуг электроснабжению</w:t>
      </w:r>
      <w:r w:rsidR="003F0AD9">
        <w:t>;</w:t>
      </w:r>
    </w:p>
    <w:p w14:paraId="2ED57938" w14:textId="77777777" w:rsidR="000A4A2B" w:rsidRDefault="000A4A2B" w:rsidP="000A4A2B">
      <w:pPr>
        <w:numPr>
          <w:ilvl w:val="0"/>
          <w:numId w:val="6"/>
        </w:numPr>
        <w:jc w:val="both"/>
      </w:pPr>
      <w:r>
        <w:t>улучшения микроклимата в зданиях;</w:t>
      </w:r>
    </w:p>
    <w:p w14:paraId="4E981297" w14:textId="77777777" w:rsidR="000A4A2B" w:rsidRDefault="000A4A2B" w:rsidP="000A4A2B">
      <w:pPr>
        <w:numPr>
          <w:ilvl w:val="0"/>
          <w:numId w:val="6"/>
        </w:numPr>
      </w:pPr>
      <w:r>
        <w:t xml:space="preserve">уменьшения роста затрат на коммунальные услуги в зданиях и учреждениях, расположенных на территории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Гаревский</w:t>
      </w:r>
      <w:proofErr w:type="spellEnd"/>
      <w:r>
        <w:t xml:space="preserve"> сельсовет,  при неизбежном росте тарифов.</w:t>
      </w:r>
    </w:p>
    <w:p w14:paraId="263EB4C0" w14:textId="7DBE446F" w:rsidR="00072876" w:rsidRDefault="00072876" w:rsidP="000A4A2B">
      <w:pPr>
        <w:numPr>
          <w:ilvl w:val="0"/>
          <w:numId w:val="6"/>
        </w:numPr>
      </w:pPr>
      <w:r>
        <w:t>Положительные характеристики:</w:t>
      </w:r>
    </w:p>
    <w:p w14:paraId="47B69FBE" w14:textId="4B2EE119" w:rsidR="00072876" w:rsidRDefault="00072876" w:rsidP="00072876">
      <w:pPr>
        <w:ind w:left="720"/>
      </w:pPr>
      <w:r>
        <w:t>- в зданиях, помещениях физических и юридических лиц произведена замена старых оконных рам на новые пластиковые окна, что приводит к значительному сбережению теплоэнергии.</w:t>
      </w:r>
    </w:p>
    <w:p w14:paraId="29400B8F" w14:textId="77777777" w:rsidR="000A4A2B" w:rsidRPr="00072876" w:rsidRDefault="000A4A2B" w:rsidP="00072876">
      <w:pPr>
        <w:ind w:right="140"/>
        <w:jc w:val="center"/>
        <w:rPr>
          <w:b/>
          <w:bCs/>
        </w:rPr>
      </w:pPr>
      <w:r w:rsidRPr="00072876">
        <w:rPr>
          <w:b/>
          <w:bCs/>
        </w:rPr>
        <w:t xml:space="preserve">Содержание проблемы и обоснование необходимости </w:t>
      </w:r>
      <w:r w:rsidRPr="00072876">
        <w:rPr>
          <w:b/>
          <w:bCs/>
        </w:rPr>
        <w:br/>
        <w:t>ее решения программным методом</w:t>
      </w:r>
    </w:p>
    <w:p w14:paraId="19082B38" w14:textId="77777777" w:rsidR="000A4A2B" w:rsidRPr="009E7A4B" w:rsidRDefault="000A4A2B" w:rsidP="000A4A2B">
      <w:pPr>
        <w:pStyle w:val="a3"/>
        <w:ind w:right="140"/>
        <w:jc w:val="center"/>
        <w:rPr>
          <w:b/>
          <w:bCs/>
          <w:sz w:val="28"/>
          <w:szCs w:val="28"/>
        </w:rPr>
      </w:pPr>
    </w:p>
    <w:p w14:paraId="696EB4A5" w14:textId="7C8507B5" w:rsidR="000A4A2B" w:rsidRDefault="000A4A2B" w:rsidP="000A4A2B">
      <w:pPr>
        <w:ind w:right="140" w:firstLine="709"/>
        <w:jc w:val="both"/>
      </w:pPr>
      <w:r>
        <w:t>Как показывает опыт, при проведении организациями</w:t>
      </w:r>
      <w:r>
        <w:rPr>
          <w:spacing w:val="-10"/>
        </w:rPr>
        <w:t xml:space="preserve"> мероприятий по </w:t>
      </w:r>
      <w:r w:rsidR="00072876">
        <w:rPr>
          <w:spacing w:val="-10"/>
        </w:rPr>
        <w:t>утверждению тарифов на потребление холодной воды населением</w:t>
      </w:r>
      <w:r w:rsidR="00072876">
        <w:t>, оплата уменьшилась</w:t>
      </w:r>
      <w:r>
        <w:t>.</w:t>
      </w:r>
    </w:p>
    <w:p w14:paraId="5D6F22ED" w14:textId="77777777" w:rsidR="000A4A2B" w:rsidRDefault="000A4A2B" w:rsidP="000A4A2B">
      <w:pPr>
        <w:ind w:right="140" w:firstLine="709"/>
        <w:jc w:val="both"/>
      </w:pPr>
    </w:p>
    <w:p w14:paraId="0B9BC7D3" w14:textId="77777777" w:rsidR="000A4A2B" w:rsidRDefault="000A4A2B" w:rsidP="000A4A2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Цели и задачи Программы</w:t>
      </w:r>
    </w:p>
    <w:p w14:paraId="724DA871" w14:textId="77777777" w:rsidR="000A4A2B" w:rsidRDefault="000A4A2B" w:rsidP="000A4A2B">
      <w:pPr>
        <w:jc w:val="center"/>
        <w:rPr>
          <w:b/>
        </w:rPr>
      </w:pPr>
    </w:p>
    <w:p w14:paraId="2843D922" w14:textId="77777777" w:rsidR="000A4A2B" w:rsidRDefault="000A4A2B" w:rsidP="000A4A2B">
      <w:pPr>
        <w:ind w:firstLine="720"/>
        <w:jc w:val="both"/>
      </w:pPr>
      <w:r>
        <w:t xml:space="preserve">Главная цель Программы – снижение расходов бюджета поселения, граждан, организаций на энергоснабжение зданий за счет рационального </w:t>
      </w:r>
      <w:r>
        <w:lastRenderedPageBreak/>
        <w:t>использования всех энергетических ресурсов и повышение эффективности их использования.</w:t>
      </w:r>
    </w:p>
    <w:p w14:paraId="4DEDBE59" w14:textId="77777777" w:rsidR="000A4A2B" w:rsidRDefault="000A4A2B" w:rsidP="000A4A2B">
      <w:pPr>
        <w:ind w:firstLine="720"/>
        <w:jc w:val="both"/>
      </w:pPr>
      <w:r>
        <w:t>Для осуществления поставленной цели необходимо решение следующих задач:</w:t>
      </w:r>
    </w:p>
    <w:p w14:paraId="34AC43BC" w14:textId="4FBC2C64" w:rsidR="000A4A2B" w:rsidRDefault="000A4A2B" w:rsidP="000A4A2B">
      <w:pPr>
        <w:numPr>
          <w:ilvl w:val="0"/>
          <w:numId w:val="8"/>
        </w:numPr>
      </w:pPr>
      <w:r>
        <w:t>уменьшение потребления энергии и связанных с этим затрат в среднем на 5 (20</w:t>
      </w:r>
      <w:r w:rsidR="003C3F36">
        <w:t>2</w:t>
      </w:r>
      <w:r w:rsidR="00072876">
        <w:t>5</w:t>
      </w:r>
      <w:r>
        <w:t>-20</w:t>
      </w:r>
      <w:r w:rsidR="003C3F36">
        <w:t>2</w:t>
      </w:r>
      <w:r w:rsidR="00072876">
        <w:t>5</w:t>
      </w:r>
      <w:r>
        <w:t xml:space="preserve"> годы);</w:t>
      </w:r>
    </w:p>
    <w:p w14:paraId="4FAF503F" w14:textId="77777777" w:rsidR="000A4A2B" w:rsidRDefault="000A4A2B" w:rsidP="000A4A2B">
      <w:pPr>
        <w:numPr>
          <w:ilvl w:val="0"/>
          <w:numId w:val="8"/>
        </w:numPr>
      </w:pPr>
      <w:r>
        <w:t>совершенствование системы учета потребляемых энергетических ресурсов муниципальными учреждениями;</w:t>
      </w:r>
    </w:p>
    <w:p w14:paraId="13A66FA2" w14:textId="77777777" w:rsidR="000A4A2B" w:rsidRDefault="000A4A2B" w:rsidP="000A4A2B">
      <w:pPr>
        <w:numPr>
          <w:ilvl w:val="0"/>
          <w:numId w:val="8"/>
        </w:numPr>
      </w:pPr>
      <w:r>
        <w:t xml:space="preserve">внедрение энергоэффективных устройств (оборудования, технологий) в зданиях, расположенных на территории </w:t>
      </w:r>
      <w:proofErr w:type="gramStart"/>
      <w:r>
        <w:t>сельского  поселения</w:t>
      </w:r>
      <w:proofErr w:type="gramEnd"/>
      <w:r>
        <w:t xml:space="preserve"> </w:t>
      </w:r>
      <w:proofErr w:type="spellStart"/>
      <w:r>
        <w:t>Гаревский</w:t>
      </w:r>
      <w:proofErr w:type="spellEnd"/>
      <w:r>
        <w:t xml:space="preserve"> сельсовет;</w:t>
      </w:r>
    </w:p>
    <w:p w14:paraId="73155F28" w14:textId="77777777" w:rsidR="000A4A2B" w:rsidRDefault="000A4A2B" w:rsidP="000A4A2B">
      <w:pPr>
        <w:numPr>
          <w:ilvl w:val="0"/>
          <w:numId w:val="8"/>
        </w:numPr>
      </w:pPr>
      <w:r>
        <w:t>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14:paraId="15F08269" w14:textId="77777777" w:rsidR="000A4A2B" w:rsidRDefault="000A4A2B" w:rsidP="000A4A2B">
      <w:pPr>
        <w:ind w:left="720"/>
      </w:pPr>
    </w:p>
    <w:p w14:paraId="46C7B9CE" w14:textId="77777777" w:rsidR="000A4A2B" w:rsidRDefault="000A4A2B" w:rsidP="000A4A2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Сроки реализации Программы</w:t>
      </w:r>
    </w:p>
    <w:p w14:paraId="772FEE7F" w14:textId="77777777" w:rsidR="000A4A2B" w:rsidRDefault="000A4A2B" w:rsidP="000A4A2B">
      <w:pPr>
        <w:jc w:val="center"/>
        <w:rPr>
          <w:b/>
        </w:rPr>
      </w:pPr>
    </w:p>
    <w:p w14:paraId="04DD761A" w14:textId="0F6D836E" w:rsidR="000A4A2B" w:rsidRDefault="000A4A2B" w:rsidP="000A4A2B">
      <w:pPr>
        <w:ind w:firstLine="720"/>
      </w:pPr>
      <w:r>
        <w:t>Реализация мероприятий долгосрочной Программы предусмотрена в период с 20</w:t>
      </w:r>
      <w:r w:rsidR="003C3F36">
        <w:t>2</w:t>
      </w:r>
      <w:r w:rsidR="00072876">
        <w:t>5</w:t>
      </w:r>
      <w:r>
        <w:t xml:space="preserve"> по 20</w:t>
      </w:r>
      <w:r w:rsidR="003C3F36">
        <w:t>2</w:t>
      </w:r>
      <w:r w:rsidR="00072876">
        <w:t>9</w:t>
      </w:r>
      <w:r>
        <w:t xml:space="preserve"> годы.</w:t>
      </w:r>
    </w:p>
    <w:p w14:paraId="3F086F94" w14:textId="77777777" w:rsidR="000A4A2B" w:rsidRDefault="000A4A2B" w:rsidP="000A4A2B">
      <w:pPr>
        <w:ind w:firstLine="720"/>
      </w:pPr>
      <w:r>
        <w:t>На данном этапе предусматриваются:</w:t>
      </w:r>
    </w:p>
    <w:p w14:paraId="41AD5A15" w14:textId="77777777" w:rsidR="000A4A2B" w:rsidRDefault="000A4A2B" w:rsidP="000A4A2B">
      <w:pPr>
        <w:numPr>
          <w:ilvl w:val="0"/>
          <w:numId w:val="9"/>
        </w:numPr>
      </w:pPr>
      <w:r>
        <w:t xml:space="preserve"> организация постоянного </w:t>
      </w:r>
      <w:proofErr w:type="spellStart"/>
      <w:r>
        <w:t>энергомониторинга</w:t>
      </w:r>
      <w:proofErr w:type="spellEnd"/>
      <w:r>
        <w:t xml:space="preserve"> зданий;</w:t>
      </w:r>
    </w:p>
    <w:p w14:paraId="32659EE3" w14:textId="77777777" w:rsidR="000A4A2B" w:rsidRDefault="000A4A2B" w:rsidP="000A4A2B">
      <w:pPr>
        <w:numPr>
          <w:ilvl w:val="0"/>
          <w:numId w:val="10"/>
        </w:numPr>
      </w:pPr>
      <w:r>
        <w:t xml:space="preserve"> создание базы данных по всем зданиям, расположенным на территории </w:t>
      </w:r>
      <w:proofErr w:type="gramStart"/>
      <w:r>
        <w:t>сельского  поселения</w:t>
      </w:r>
      <w:proofErr w:type="gramEnd"/>
      <w:r>
        <w:t xml:space="preserve">, в части </w:t>
      </w:r>
      <w:proofErr w:type="spellStart"/>
      <w:r>
        <w:t>ресурсопотребления</w:t>
      </w:r>
      <w:proofErr w:type="spellEnd"/>
      <w:r>
        <w:t>;</w:t>
      </w:r>
    </w:p>
    <w:p w14:paraId="7F8D3A56" w14:textId="77777777" w:rsidR="000A4A2B" w:rsidRDefault="000A4A2B" w:rsidP="000A4A2B">
      <w:pPr>
        <w:ind w:left="360"/>
      </w:pPr>
    </w:p>
    <w:p w14:paraId="6803E735" w14:textId="77777777" w:rsidR="000A4A2B" w:rsidRDefault="000A4A2B" w:rsidP="000A4A2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Система программных мероприятий</w:t>
      </w:r>
    </w:p>
    <w:p w14:paraId="78C9C0BB" w14:textId="77777777" w:rsidR="000A4A2B" w:rsidRDefault="000A4A2B" w:rsidP="000A4A2B">
      <w:pPr>
        <w:ind w:left="360"/>
        <w:rPr>
          <w:b/>
        </w:rPr>
      </w:pPr>
    </w:p>
    <w:p w14:paraId="6EF3B606" w14:textId="77777777" w:rsidR="000A4A2B" w:rsidRDefault="000A4A2B" w:rsidP="000A4A2B">
      <w:pPr>
        <w:ind w:left="360"/>
        <w:jc w:val="both"/>
        <w:rPr>
          <w:b/>
        </w:rPr>
      </w:pPr>
      <w:r>
        <w:t xml:space="preserve">       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</w:t>
      </w:r>
      <w:proofErr w:type="gramStart"/>
      <w:r>
        <w:t>жизнедеятельности  поселения</w:t>
      </w:r>
      <w:proofErr w:type="gramEnd"/>
      <w:r>
        <w:t>:</w:t>
      </w:r>
    </w:p>
    <w:p w14:paraId="169AFA32" w14:textId="77777777"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учреждениях и организациях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сферы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27D06F0" w14:textId="77777777"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жилых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домах частного сектора;</w:t>
      </w:r>
    </w:p>
    <w:p w14:paraId="217FF690" w14:textId="77777777"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системах наружного освещения.</w:t>
      </w:r>
    </w:p>
    <w:p w14:paraId="4522AFD4" w14:textId="77777777"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C036B9" w14:textId="77777777"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исполнителей Программы выступают:</w:t>
      </w:r>
    </w:p>
    <w:p w14:paraId="0F0047D4" w14:textId="77777777"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18D043B8" w14:textId="77777777" w:rsidR="000A4A2B" w:rsidRDefault="000A4A2B" w:rsidP="000A4A2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коммерческие 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(во взаимодействии).</w:t>
      </w:r>
    </w:p>
    <w:p w14:paraId="08C2AA10" w14:textId="77777777" w:rsidR="000A4A2B" w:rsidRDefault="000A4A2B" w:rsidP="000A4A2B">
      <w:pPr>
        <w:pStyle w:val="ConsPlusNormal"/>
        <w:widowControl/>
        <w:ind w:left="36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F02CE7A" w14:textId="77777777" w:rsidR="000A4A2B" w:rsidRDefault="000A4A2B" w:rsidP="000A4A2B">
      <w:pPr>
        <w:ind w:left="360"/>
      </w:pPr>
      <w:r>
        <w:t xml:space="preserve">   Программа включает реализацию следующих мероприятий:</w:t>
      </w:r>
    </w:p>
    <w:p w14:paraId="19B7EDAC" w14:textId="77777777" w:rsidR="000A4A2B" w:rsidRDefault="000A4A2B" w:rsidP="000A4A2B">
      <w:pPr>
        <w:ind w:left="720"/>
        <w:rPr>
          <w:b/>
        </w:rPr>
      </w:pPr>
    </w:p>
    <w:p w14:paraId="7EAF197C" w14:textId="77777777" w:rsidR="00072876" w:rsidRDefault="00072876" w:rsidP="000A4A2B">
      <w:pPr>
        <w:ind w:left="720"/>
        <w:rPr>
          <w:b/>
        </w:rPr>
      </w:pPr>
    </w:p>
    <w:p w14:paraId="0786830E" w14:textId="77777777" w:rsidR="00072876" w:rsidRDefault="00072876" w:rsidP="000A4A2B">
      <w:pPr>
        <w:ind w:left="720"/>
        <w:rPr>
          <w:b/>
        </w:rPr>
      </w:pPr>
    </w:p>
    <w:p w14:paraId="4025A0AC" w14:textId="77777777" w:rsidR="000A4A2B" w:rsidRPr="009E7A4B" w:rsidRDefault="000A4A2B" w:rsidP="000A4A2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A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Мероприятия по энергосбережению в учреждениях и организациях бюджетной </w:t>
      </w:r>
      <w:proofErr w:type="gramStart"/>
      <w:r w:rsidRPr="009E7A4B">
        <w:rPr>
          <w:rFonts w:ascii="Times New Roman" w:hAnsi="Times New Roman" w:cs="Times New Roman"/>
          <w:b/>
          <w:sz w:val="28"/>
          <w:szCs w:val="28"/>
        </w:rPr>
        <w:t>сферы  сельского</w:t>
      </w:r>
      <w:proofErr w:type="gramEnd"/>
      <w:r w:rsidRPr="009E7A4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9E7A4B">
        <w:rPr>
          <w:rFonts w:ascii="Times New Roman" w:hAnsi="Times New Roman" w:cs="Times New Roman"/>
          <w:b/>
          <w:sz w:val="28"/>
          <w:szCs w:val="28"/>
        </w:rPr>
        <w:t>Гаревский</w:t>
      </w:r>
      <w:proofErr w:type="spellEnd"/>
      <w:r w:rsidRPr="009E7A4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14:paraId="7E91C15E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B44004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в течение 5 лет не менее чем на 15% от объема фактически потребленного ими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>. каждого из указанных ресурсов с ежегодным снижением такого объема не менее чем на 3%.</w:t>
      </w:r>
    </w:p>
    <w:p w14:paraId="76089F82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14:paraId="43DC380F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мероприятиями по реализации данного направления являются:</w:t>
      </w:r>
    </w:p>
    <w:p w14:paraId="725F7EC6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энергетических обследований зданий;</w:t>
      </w:r>
    </w:p>
    <w:p w14:paraId="548F5E46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пообъектных программ (планов мероприятий) в области энергосбережения и повышения энергетической эффективности;</w:t>
      </w:r>
    </w:p>
    <w:p w14:paraId="1B209672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14:paraId="4C386649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201</w:t>
      </w:r>
      <w:r w:rsidR="003C3F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течение 5 лет начиная с 1 января 201</w:t>
      </w:r>
      <w:r w:rsidR="003C3F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2AB8D450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14:paraId="0FB5DA15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14:paraId="4E7C0303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14:paraId="068C6A74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14:paraId="53DC87E1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 закупки для муниципальных нужд ламп накаливания любой мощности, используемых в целях освещения;</w:t>
      </w:r>
    </w:p>
    <w:p w14:paraId="4E55B53A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14:paraId="491660E4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14:paraId="7A8FD71A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400EAA" w14:textId="77777777" w:rsidR="00072876" w:rsidRDefault="00072876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3BFD33" w14:textId="77777777" w:rsidR="000A4A2B" w:rsidRDefault="000A4A2B" w:rsidP="000A4A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2B">
        <w:rPr>
          <w:rFonts w:ascii="Times New Roman" w:hAnsi="Times New Roman" w:cs="Times New Roman"/>
          <w:b/>
          <w:sz w:val="28"/>
          <w:szCs w:val="28"/>
        </w:rPr>
        <w:lastRenderedPageBreak/>
        <w:t>3.2. Мероприятия по энергосбережению в жилых домах</w:t>
      </w:r>
    </w:p>
    <w:p w14:paraId="476D7800" w14:textId="77777777" w:rsidR="000A4A2B" w:rsidRPr="00A0592B" w:rsidRDefault="000A4A2B" w:rsidP="000A4A2B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4DA1762F" w14:textId="357F9907" w:rsidR="000A4A2B" w:rsidRDefault="000A4A2B" w:rsidP="000A4A2B">
      <w:pPr>
        <w:ind w:firstLine="708"/>
        <w:jc w:val="both"/>
      </w:pPr>
      <w:r>
        <w:t>Данное мероприятие предусматривает детальное обследование    жилых домов и административного здания до 20</w:t>
      </w:r>
      <w:r w:rsidR="003C3F36">
        <w:t>2</w:t>
      </w:r>
      <w:r w:rsidR="00072876">
        <w:t>9</w:t>
      </w:r>
      <w: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14:paraId="463FCF47" w14:textId="77777777" w:rsidR="000A4A2B" w:rsidRDefault="000A4A2B" w:rsidP="000A4A2B">
      <w:pPr>
        <w:ind w:firstLine="720"/>
        <w:jc w:val="both"/>
      </w:pPr>
      <w: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14:paraId="18FFA758" w14:textId="77777777" w:rsidR="000A4A2B" w:rsidRDefault="000A4A2B" w:rsidP="000A4A2B">
      <w:pPr>
        <w:ind w:firstLine="720"/>
        <w:jc w:val="both"/>
      </w:pPr>
      <w: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14:paraId="22C39890" w14:textId="77777777" w:rsidR="000A4A2B" w:rsidRDefault="000A4A2B" w:rsidP="000A4A2B">
      <w:pPr>
        <w:numPr>
          <w:ilvl w:val="0"/>
          <w:numId w:val="11"/>
        </w:numPr>
        <w:jc w:val="both"/>
      </w:pPr>
      <w:r>
        <w:t>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14:paraId="44C08BA0" w14:textId="77777777" w:rsidR="000A4A2B" w:rsidRDefault="000A4A2B" w:rsidP="000A4A2B">
      <w:pPr>
        <w:numPr>
          <w:ilvl w:val="0"/>
          <w:numId w:val="11"/>
        </w:numPr>
        <w:jc w:val="both"/>
      </w:pPr>
      <w:r>
        <w:t>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14:paraId="29B9659F" w14:textId="77777777" w:rsidR="000A4A2B" w:rsidRDefault="000A4A2B" w:rsidP="000A4A2B">
      <w:pPr>
        <w:ind w:firstLine="720"/>
        <w:jc w:val="both"/>
      </w:pPr>
      <w:r>
        <w:t xml:space="preserve">База данных заполняется на основании технических паспортов и информации, предоставленной руководителями бюджетных </w:t>
      </w:r>
      <w:proofErr w:type="gramStart"/>
      <w:r>
        <w:t>учреждений,  коммерческих</w:t>
      </w:r>
      <w:proofErr w:type="gramEnd"/>
      <w:r>
        <w:t xml:space="preserve"> организаций коммунального, </w:t>
      </w:r>
      <w:proofErr w:type="spellStart"/>
      <w:r>
        <w:t>жилищно</w:t>
      </w:r>
      <w:proofErr w:type="spellEnd"/>
      <w:r>
        <w:t>–коммунального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14:paraId="487C5F33" w14:textId="77777777" w:rsidR="000A4A2B" w:rsidRDefault="000A4A2B" w:rsidP="000A4A2B">
      <w:pPr>
        <w:ind w:firstLine="720"/>
      </w:pPr>
      <w:r>
        <w:t>Стандартные отчеты охватывают:</w:t>
      </w:r>
    </w:p>
    <w:p w14:paraId="665D0A95" w14:textId="77777777" w:rsidR="000A4A2B" w:rsidRDefault="000A4A2B" w:rsidP="000A4A2B">
      <w:pPr>
        <w:numPr>
          <w:ilvl w:val="0"/>
          <w:numId w:val="12"/>
        </w:numPr>
      </w:pPr>
      <w:r>
        <w:t>- описание зданий (данные о площадях, конструкциях, сооружениях и источниках ресурсоснабжения зданий);</w:t>
      </w:r>
    </w:p>
    <w:p w14:paraId="1A6BD4EA" w14:textId="77777777" w:rsidR="000A4A2B" w:rsidRDefault="000A4A2B" w:rsidP="000A4A2B">
      <w:pPr>
        <w:numPr>
          <w:ilvl w:val="0"/>
          <w:numId w:val="12"/>
        </w:numPr>
      </w:pPr>
      <w:r>
        <w:t>- список объектов (административное здание);</w:t>
      </w:r>
    </w:p>
    <w:p w14:paraId="35D3E63B" w14:textId="77777777" w:rsidR="000A4A2B" w:rsidRDefault="000A4A2B" w:rsidP="000A4A2B">
      <w:pPr>
        <w:numPr>
          <w:ilvl w:val="0"/>
          <w:numId w:val="12"/>
        </w:numPr>
      </w:pPr>
      <w:r>
        <w:t>- объекты и пользователи;</w:t>
      </w:r>
    </w:p>
    <w:p w14:paraId="1D343B61" w14:textId="77777777" w:rsidR="000A4A2B" w:rsidRDefault="000A4A2B" w:rsidP="000A4A2B">
      <w:pPr>
        <w:numPr>
          <w:ilvl w:val="0"/>
          <w:numId w:val="12"/>
        </w:numPr>
      </w:pPr>
      <w:r>
        <w:t>- суммарные расходы (потребление энергии в МВтч и стоимости для временных периодов отобранного года, квартала и целевой группы);</w:t>
      </w:r>
    </w:p>
    <w:p w14:paraId="77D6B8D3" w14:textId="77777777" w:rsidR="000A4A2B" w:rsidRDefault="000A4A2B" w:rsidP="000A4A2B">
      <w:pPr>
        <w:numPr>
          <w:ilvl w:val="0"/>
          <w:numId w:val="12"/>
        </w:numPr>
      </w:pPr>
      <w:r>
        <w:t>- удельные расходы (полное потребление объектами энергии в МВтч, удельное потребление в кВтч/м кв. и стоимость платежных периодов для отобранных объектов в течение одного года);</w:t>
      </w:r>
    </w:p>
    <w:p w14:paraId="037D6686" w14:textId="77777777" w:rsidR="000A4A2B" w:rsidRDefault="000A4A2B" w:rsidP="000A4A2B">
      <w:pPr>
        <w:numPr>
          <w:ilvl w:val="0"/>
          <w:numId w:val="12"/>
        </w:numPr>
      </w:pPr>
      <w:r>
        <w:t>- тип теплоснабжения и потребления.</w:t>
      </w:r>
    </w:p>
    <w:p w14:paraId="7CD2DD7F" w14:textId="77777777" w:rsidR="000A4A2B" w:rsidRDefault="000A4A2B" w:rsidP="000A4A2B">
      <w:pPr>
        <w:ind w:left="360"/>
      </w:pPr>
      <w:r>
        <w:t xml:space="preserve"> </w:t>
      </w:r>
    </w:p>
    <w:p w14:paraId="23C95E41" w14:textId="77777777" w:rsidR="000A4A2B" w:rsidRPr="00A0592B" w:rsidRDefault="000A4A2B" w:rsidP="00072876">
      <w:pPr>
        <w:jc w:val="center"/>
        <w:rPr>
          <w:b/>
        </w:rPr>
      </w:pPr>
      <w:r w:rsidRPr="00A0592B">
        <w:rPr>
          <w:b/>
        </w:rPr>
        <w:t>3.3. Разработка проектно-сметной документации, проведение капитальног</w:t>
      </w:r>
      <w:r>
        <w:rPr>
          <w:b/>
        </w:rPr>
        <w:t>о ремонта и модернизации зданий</w:t>
      </w:r>
    </w:p>
    <w:p w14:paraId="7F31AF83" w14:textId="77777777" w:rsidR="000A4A2B" w:rsidRDefault="000A4A2B" w:rsidP="000A4A2B">
      <w:pPr>
        <w:ind w:left="360"/>
      </w:pPr>
    </w:p>
    <w:p w14:paraId="302734DE" w14:textId="77777777" w:rsidR="000A4A2B" w:rsidRDefault="000A4A2B" w:rsidP="000A4A2B">
      <w:pPr>
        <w:ind w:firstLine="708"/>
        <w:jc w:val="both"/>
      </w:pPr>
      <w:r>
        <w:t xml:space="preserve">Данными мероприятиями предусматривается выполнение в зданиях следующих работ: замена окон, дверей, </w:t>
      </w:r>
      <w:proofErr w:type="spellStart"/>
      <w:r>
        <w:t>теплогидроизоляция</w:t>
      </w:r>
      <w:proofErr w:type="spellEnd"/>
      <w:r>
        <w:t xml:space="preserve"> трубопроводов, установка автоматизированных узлов ресурсоснабжения (газоснабжение, электроснабжение, тепловая энергия), ремонт ограждающих конструкций, </w:t>
      </w:r>
      <w:r>
        <w:lastRenderedPageBreak/>
        <w:t>систем электроснабжения и освещения в зданиях, реконструкция систем теплоснабжения и тепловых узлов в зданиях и др.</w:t>
      </w:r>
    </w:p>
    <w:p w14:paraId="6B240149" w14:textId="77777777" w:rsidR="000A4A2B" w:rsidRDefault="000A4A2B" w:rsidP="000A4A2B">
      <w:pPr>
        <w:jc w:val="both"/>
      </w:pPr>
    </w:p>
    <w:p w14:paraId="5F524926" w14:textId="77777777" w:rsidR="000A4A2B" w:rsidRDefault="000A4A2B" w:rsidP="000A4A2B">
      <w:pPr>
        <w:ind w:firstLine="360"/>
        <w:jc w:val="center"/>
      </w:pPr>
      <w:r w:rsidRPr="009E7A4B">
        <w:rPr>
          <w:b/>
        </w:rPr>
        <w:t xml:space="preserve">3.4. Проведение </w:t>
      </w:r>
      <w:proofErr w:type="spellStart"/>
      <w:r w:rsidRPr="009E7A4B">
        <w:rPr>
          <w:b/>
        </w:rPr>
        <w:t>энергомониторинга</w:t>
      </w:r>
      <w:proofErr w:type="spellEnd"/>
      <w:r w:rsidRPr="009E7A4B">
        <w:rPr>
          <w:b/>
        </w:rPr>
        <w:t xml:space="preserve"> использования тепловой и электрической энергии в зданиях</w:t>
      </w:r>
    </w:p>
    <w:p w14:paraId="72CD2BEA" w14:textId="77777777" w:rsidR="000A4A2B" w:rsidRDefault="000A4A2B" w:rsidP="000A4A2B">
      <w:pPr>
        <w:ind w:firstLine="708"/>
        <w:jc w:val="both"/>
      </w:pPr>
      <w:r>
        <w:t xml:space="preserve"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</w:t>
      </w:r>
      <w:proofErr w:type="gramStart"/>
      <w:r>
        <w:t>энергопотребление  иногда</w:t>
      </w:r>
      <w:proofErr w:type="gramEnd"/>
      <w:r>
        <w:t xml:space="preserve"> возвращается к тому же уровню, как и до реализации энергосберегающих мер. Аналогичные тенденции имели место и в новых зданиях.</w:t>
      </w:r>
    </w:p>
    <w:p w14:paraId="441AAC8A" w14:textId="77777777" w:rsidR="000A4A2B" w:rsidRDefault="000A4A2B" w:rsidP="000A4A2B">
      <w:pPr>
        <w:jc w:val="both"/>
      </w:pPr>
      <w:r>
        <w:tab/>
        <w:t xml:space="preserve">Чтобы избежать этого, требуется вести </w:t>
      </w:r>
      <w:proofErr w:type="gramStart"/>
      <w:r>
        <w:t>постоянный  мониторинг</w:t>
      </w:r>
      <w:proofErr w:type="gramEnd"/>
      <w:r>
        <w:t xml:space="preserve"> энергопотребления.</w:t>
      </w:r>
    </w:p>
    <w:p w14:paraId="4E59FFC6" w14:textId="77777777" w:rsidR="000A4A2B" w:rsidRDefault="000A4A2B" w:rsidP="000A4A2B"/>
    <w:p w14:paraId="6DB6405E" w14:textId="77777777" w:rsidR="000A4A2B" w:rsidRPr="009E7A4B" w:rsidRDefault="000A4A2B" w:rsidP="000A4A2B">
      <w:pPr>
        <w:ind w:firstLine="708"/>
        <w:jc w:val="center"/>
        <w:rPr>
          <w:b/>
        </w:rPr>
      </w:pPr>
      <w:r w:rsidRPr="009E7A4B">
        <w:rPr>
          <w:b/>
        </w:rPr>
        <w:t xml:space="preserve">3.5. </w:t>
      </w:r>
      <w:proofErr w:type="gramStart"/>
      <w:r w:rsidRPr="009E7A4B">
        <w:rPr>
          <w:b/>
        </w:rPr>
        <w:t>Разработка  системы</w:t>
      </w:r>
      <w:proofErr w:type="gramEnd"/>
      <w:r w:rsidRPr="009E7A4B">
        <w:rPr>
          <w:b/>
        </w:rPr>
        <w:t xml:space="preserve"> профессиональной эксплуатации и т</w:t>
      </w:r>
      <w:r>
        <w:rPr>
          <w:b/>
        </w:rPr>
        <w:t>ехнического обслуживания зданий</w:t>
      </w:r>
    </w:p>
    <w:p w14:paraId="03D05681" w14:textId="77777777" w:rsidR="000A4A2B" w:rsidRDefault="000A4A2B" w:rsidP="000A4A2B">
      <w:pPr>
        <w:ind w:left="720"/>
      </w:pPr>
    </w:p>
    <w:p w14:paraId="6A934C2E" w14:textId="77777777" w:rsidR="000A4A2B" w:rsidRDefault="000A4A2B" w:rsidP="000A4A2B">
      <w:pPr>
        <w:ind w:firstLine="720"/>
        <w:jc w:val="both"/>
      </w:pPr>
      <w: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14:paraId="2FDE7F31" w14:textId="77777777" w:rsidR="000A4A2B" w:rsidRDefault="000A4A2B" w:rsidP="000A4A2B">
      <w:pPr>
        <w:ind w:firstLine="708"/>
        <w:jc w:val="both"/>
      </w:pPr>
      <w:r>
        <w:t xml:space="preserve">Для обеспечения надлежащей их эксплуатации в течение всего </w:t>
      </w:r>
      <w:proofErr w:type="gramStart"/>
      <w:r>
        <w:t>срока  службы</w:t>
      </w:r>
      <w:proofErr w:type="gramEnd"/>
      <w:r>
        <w:t xml:space="preserve">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14:paraId="05C245A8" w14:textId="77777777" w:rsidR="000A4A2B" w:rsidRDefault="000A4A2B" w:rsidP="000A4A2B">
      <w:pPr>
        <w:ind w:firstLine="720"/>
        <w:jc w:val="both"/>
      </w:pPr>
      <w:r>
        <w:t>Эксплуатацией и содержанием зданий должен заниматься квалифицированный и обученный персонал.</w:t>
      </w:r>
    </w:p>
    <w:p w14:paraId="08F7031E" w14:textId="77777777" w:rsidR="000A4A2B" w:rsidRDefault="000A4A2B" w:rsidP="000A4A2B">
      <w:pPr>
        <w:ind w:firstLine="720"/>
        <w:jc w:val="both"/>
      </w:pPr>
    </w:p>
    <w:p w14:paraId="073F5B83" w14:textId="77777777" w:rsidR="000A4A2B" w:rsidRDefault="000A4A2B" w:rsidP="000A4A2B">
      <w:pPr>
        <w:ind w:firstLine="720"/>
        <w:jc w:val="both"/>
      </w:pPr>
    </w:p>
    <w:p w14:paraId="24A65A41" w14:textId="77777777" w:rsidR="000A4A2B" w:rsidRPr="009E7A4B" w:rsidRDefault="000A4A2B" w:rsidP="000A4A2B">
      <w:pPr>
        <w:jc w:val="center"/>
        <w:rPr>
          <w:b/>
        </w:rPr>
      </w:pPr>
      <w:r w:rsidRPr="009E7A4B">
        <w:rPr>
          <w:b/>
        </w:rPr>
        <w:t xml:space="preserve">3.6. Модернизация систем освещения </w:t>
      </w:r>
      <w:proofErr w:type="gramStart"/>
      <w:r w:rsidRPr="009E7A4B">
        <w:rPr>
          <w:b/>
        </w:rPr>
        <w:t>зданий,  пом</w:t>
      </w:r>
      <w:r>
        <w:rPr>
          <w:b/>
        </w:rPr>
        <w:t>ещений</w:t>
      </w:r>
      <w:proofErr w:type="gramEnd"/>
      <w:r>
        <w:rPr>
          <w:b/>
        </w:rPr>
        <w:t xml:space="preserve"> муниципальных учреждений</w:t>
      </w:r>
    </w:p>
    <w:p w14:paraId="1CE122CB" w14:textId="77777777" w:rsidR="000A4A2B" w:rsidRDefault="000A4A2B" w:rsidP="000A4A2B">
      <w:pPr>
        <w:ind w:left="708"/>
      </w:pPr>
    </w:p>
    <w:p w14:paraId="04007B8C" w14:textId="77777777" w:rsidR="000A4A2B" w:rsidRDefault="000A4A2B" w:rsidP="000A4A2B">
      <w:pPr>
        <w:ind w:firstLine="720"/>
        <w:jc w:val="both"/>
      </w:pPr>
      <w:r>
        <w:t xml:space="preserve">Мероприятия предусматривают переход освещения зданий муниципальных </w:t>
      </w:r>
      <w:proofErr w:type="gramStart"/>
      <w:r>
        <w:t>учреждений  с</w:t>
      </w:r>
      <w:proofErr w:type="gramEnd"/>
      <w:r>
        <w:t xml:space="preserve"> обычных ламп накаливания на энергосберегающие</w:t>
      </w:r>
      <w:r w:rsidR="003C3F36">
        <w:t xml:space="preserve">, светодиодные </w:t>
      </w:r>
      <w:r>
        <w:t xml:space="preserve"> лампы, установку сенсорных систем включения освещения.</w:t>
      </w:r>
    </w:p>
    <w:p w14:paraId="21906D5F" w14:textId="77777777" w:rsidR="000A4A2B" w:rsidRDefault="000A4A2B" w:rsidP="000A4A2B">
      <w:pPr>
        <w:ind w:left="540" w:firstLine="168"/>
        <w:jc w:val="both"/>
      </w:pPr>
      <w:r>
        <w:t>Мероприятия Программы подлежат уточнению:</w:t>
      </w:r>
    </w:p>
    <w:p w14:paraId="3CC0A23D" w14:textId="77777777" w:rsidR="000A4A2B" w:rsidRDefault="000A4A2B" w:rsidP="000A4A2B">
      <w:pPr>
        <w:jc w:val="both"/>
      </w:pPr>
      <w:r>
        <w:t>- по результатам проведенного энергоаудита муниципальных зданий;</w:t>
      </w:r>
    </w:p>
    <w:p w14:paraId="451CD800" w14:textId="77777777" w:rsidR="000A4A2B" w:rsidRDefault="000A4A2B" w:rsidP="000A4A2B">
      <w:pPr>
        <w:jc w:val="both"/>
      </w:pPr>
      <w: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14:paraId="7E9749AB" w14:textId="77777777" w:rsidR="000A4A2B" w:rsidRDefault="000A4A2B" w:rsidP="000A4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F224E1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FD8D35" w14:textId="77777777" w:rsidR="00072876" w:rsidRDefault="00072876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6A006C" w14:textId="77777777" w:rsidR="00072876" w:rsidRDefault="00072876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7D73AD" w14:textId="77777777" w:rsidR="000A4A2B" w:rsidRPr="009E7A4B" w:rsidRDefault="000A4A2B" w:rsidP="000A4A2B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A4B">
        <w:rPr>
          <w:rFonts w:ascii="Times New Roman" w:hAnsi="Times New Roman" w:cs="Times New Roman"/>
          <w:b/>
          <w:sz w:val="28"/>
          <w:szCs w:val="28"/>
        </w:rPr>
        <w:lastRenderedPageBreak/>
        <w:t>3.7. Мероприятия по энергосбережению в системах наружного освещения</w:t>
      </w:r>
    </w:p>
    <w:p w14:paraId="27CB8692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F656E5" w14:textId="604E3A8D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энергетической эффективности наружного освещения ламп</w:t>
      </w:r>
      <w:r w:rsidR="004F09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F36">
        <w:rPr>
          <w:rFonts w:ascii="Times New Roman" w:hAnsi="Times New Roman" w:cs="Times New Roman"/>
          <w:sz w:val="28"/>
          <w:szCs w:val="28"/>
        </w:rPr>
        <w:t xml:space="preserve">ДРЛ и ламп </w:t>
      </w:r>
      <w:proofErr w:type="gramStart"/>
      <w:r w:rsidR="003C3F36">
        <w:rPr>
          <w:rFonts w:ascii="Times New Roman" w:hAnsi="Times New Roman" w:cs="Times New Roman"/>
          <w:sz w:val="28"/>
          <w:szCs w:val="28"/>
        </w:rPr>
        <w:t xml:space="preserve">накаливания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970">
        <w:rPr>
          <w:rFonts w:ascii="Times New Roman" w:hAnsi="Times New Roman" w:cs="Times New Roman"/>
          <w:sz w:val="28"/>
          <w:szCs w:val="28"/>
        </w:rPr>
        <w:t>заменены</w:t>
      </w:r>
      <w:proofErr w:type="gramEnd"/>
      <w:r w:rsidR="004F097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энергосберегающие</w:t>
      </w:r>
      <w:r w:rsidR="003C3F36">
        <w:rPr>
          <w:rFonts w:ascii="Times New Roman" w:hAnsi="Times New Roman" w:cs="Times New Roman"/>
          <w:sz w:val="28"/>
          <w:szCs w:val="28"/>
        </w:rPr>
        <w:t>, светодиодные</w:t>
      </w:r>
      <w:r>
        <w:rPr>
          <w:rFonts w:ascii="Times New Roman" w:hAnsi="Times New Roman" w:cs="Times New Roman"/>
          <w:sz w:val="28"/>
          <w:szCs w:val="28"/>
        </w:rPr>
        <w:t xml:space="preserve">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14:paraId="16707074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96BCC6" w14:textId="77777777" w:rsidR="000A4A2B" w:rsidRPr="009E7A4B" w:rsidRDefault="000A4A2B" w:rsidP="000A4A2B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A4B">
        <w:rPr>
          <w:rFonts w:ascii="Times New Roman" w:hAnsi="Times New Roman" w:cs="Times New Roman"/>
          <w:b/>
          <w:sz w:val="28"/>
          <w:szCs w:val="28"/>
        </w:rPr>
        <w:t>3.8. Развитие нормативно-правовой базы энергосбережения и повышения энергетической эффективности</w:t>
      </w:r>
    </w:p>
    <w:p w14:paraId="1BD4DF55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88CD4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</w:t>
      </w:r>
      <w:r w:rsidR="00EC6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14:paraId="218F8FC3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являются:</w:t>
      </w:r>
    </w:p>
    <w:p w14:paraId="1B8AF127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14:paraId="3C521952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14:paraId="34A22273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мероприятий по энергосбережению и повышению энергетической эффективности и контроль за их проведением муниципальными учреждениями. </w:t>
      </w:r>
    </w:p>
    <w:p w14:paraId="4B107071" w14:textId="77777777" w:rsidR="000A4A2B" w:rsidRDefault="000A4A2B" w:rsidP="000A4A2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14:paraId="50B670A6" w14:textId="77777777" w:rsidR="000A4A2B" w:rsidRDefault="000A4A2B" w:rsidP="000A4A2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14:paraId="020C62BB" w14:textId="77777777" w:rsidR="000A4A2B" w:rsidRDefault="000A4A2B" w:rsidP="000A4A2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E7A4B">
        <w:rPr>
          <w:rFonts w:ascii="Times New Roman" w:hAnsi="Times New Roman" w:cs="Times New Roman"/>
          <w:b/>
          <w:sz w:val="28"/>
          <w:szCs w:val="28"/>
        </w:rPr>
        <w:t xml:space="preserve">3.9.  Популяризация энергосбережения </w:t>
      </w:r>
      <w:proofErr w:type="gramStart"/>
      <w:r w:rsidRPr="009E7A4B">
        <w:rPr>
          <w:rFonts w:ascii="Times New Roman" w:hAnsi="Times New Roman" w:cs="Times New Roman"/>
          <w:b/>
          <w:sz w:val="28"/>
          <w:szCs w:val="28"/>
        </w:rPr>
        <w:t>в  сельском</w:t>
      </w:r>
      <w:proofErr w:type="gramEnd"/>
      <w:r w:rsidRPr="009E7A4B"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</w:p>
    <w:p w14:paraId="30344BEB" w14:textId="77777777" w:rsidR="000A4A2B" w:rsidRPr="009E7A4B" w:rsidRDefault="000A4A2B" w:rsidP="000A4A2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14:paraId="615141C0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14:paraId="05544941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пропаганды энергосбережения для населения:</w:t>
      </w:r>
    </w:p>
    <w:p w14:paraId="0D8B08AD" w14:textId="77777777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специального раздела сайта 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для информирования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о возможностях экономии энергоресурсов в быту и снижения размера платежей за жилищно-коммунальные услуги;</w:t>
      </w:r>
    </w:p>
    <w:p w14:paraId="29D881F5" w14:textId="262BED62" w:rsidR="000A4A2B" w:rsidRDefault="000A4A2B" w:rsidP="000A4A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оперативное размещение в СМИ и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 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актуальным вопросам энергосбережения в  сельском поселении</w:t>
      </w:r>
      <w:r w:rsidR="004F0970">
        <w:rPr>
          <w:rFonts w:ascii="Times New Roman" w:hAnsi="Times New Roman" w:cs="Times New Roman"/>
          <w:sz w:val="28"/>
          <w:szCs w:val="28"/>
        </w:rPr>
        <w:t>.</w:t>
      </w:r>
    </w:p>
    <w:p w14:paraId="4508B456" w14:textId="77777777" w:rsidR="000A4A2B" w:rsidRDefault="000A4A2B" w:rsidP="000A4A2B">
      <w:pPr>
        <w:ind w:left="540" w:firstLine="168"/>
      </w:pPr>
    </w:p>
    <w:p w14:paraId="79FB1BFC" w14:textId="77777777" w:rsidR="000A4A2B" w:rsidRDefault="000A4A2B" w:rsidP="000A4A2B">
      <w:pPr>
        <w:ind w:left="540" w:firstLine="168"/>
        <w:jc w:val="center"/>
        <w:rPr>
          <w:b/>
        </w:rPr>
      </w:pPr>
      <w:r>
        <w:rPr>
          <w:b/>
        </w:rPr>
        <w:t>4. Ресурсное обеспечение Программы</w:t>
      </w:r>
    </w:p>
    <w:p w14:paraId="316D7D19" w14:textId="77777777" w:rsidR="000A4A2B" w:rsidRDefault="000A4A2B" w:rsidP="000A4A2B">
      <w:pPr>
        <w:ind w:left="540" w:firstLine="168"/>
        <w:jc w:val="center"/>
        <w:rPr>
          <w:b/>
        </w:rPr>
      </w:pPr>
    </w:p>
    <w:p w14:paraId="5064E6F2" w14:textId="77777777" w:rsidR="000A4A2B" w:rsidRDefault="000A4A2B" w:rsidP="000A4A2B">
      <w:pPr>
        <w:ind w:firstLine="720"/>
        <w:jc w:val="both"/>
      </w:pPr>
      <w: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14:paraId="49FCBAF7" w14:textId="77777777" w:rsidR="000A4A2B" w:rsidRDefault="000A4A2B" w:rsidP="000A4A2B">
      <w:pPr>
        <w:ind w:firstLine="708"/>
        <w:jc w:val="both"/>
      </w:pPr>
      <w:r>
        <w:t xml:space="preserve">К реализации мероприятий могут привлекаться средства республиканского и </w:t>
      </w:r>
      <w:proofErr w:type="gramStart"/>
      <w:r>
        <w:t>районного  бюджетов</w:t>
      </w:r>
      <w:proofErr w:type="gramEnd"/>
      <w:r>
        <w:t xml:space="preserve"> в рамках финансирования программ по энергосбережению и энергоэффективности и внебюджетные источники.</w:t>
      </w:r>
    </w:p>
    <w:p w14:paraId="7F9D6287" w14:textId="77777777" w:rsidR="000A4A2B" w:rsidRDefault="000A4A2B" w:rsidP="000A4A2B">
      <w:pPr>
        <w:ind w:firstLine="708"/>
        <w:jc w:val="both"/>
      </w:pPr>
      <w:r>
        <w:t xml:space="preserve">Общий объем финансирования Программы из бюджета поселения составляет: </w:t>
      </w:r>
    </w:p>
    <w:p w14:paraId="53D9DC36" w14:textId="408681C8" w:rsidR="000A4A2B" w:rsidRDefault="000A4A2B" w:rsidP="000A4A2B">
      <w:pPr>
        <w:rPr>
          <w:color w:val="000000"/>
        </w:rPr>
      </w:pPr>
      <w:r>
        <w:t>20</w:t>
      </w:r>
      <w:r w:rsidR="003C3F36">
        <w:t>2</w:t>
      </w:r>
      <w:r w:rsidR="004F0970">
        <w:t>5</w:t>
      </w:r>
      <w:r>
        <w:t xml:space="preserve"> год – 10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</w:p>
    <w:p w14:paraId="67E1F787" w14:textId="076B1293" w:rsidR="000A4A2B" w:rsidRDefault="000A4A2B" w:rsidP="000A4A2B">
      <w:pPr>
        <w:jc w:val="both"/>
        <w:rPr>
          <w:bCs/>
          <w:color w:val="000000"/>
        </w:rPr>
      </w:pPr>
      <w:r>
        <w:rPr>
          <w:color w:val="000000"/>
        </w:rPr>
        <w:t>20</w:t>
      </w:r>
      <w:r w:rsidR="003C3F36">
        <w:rPr>
          <w:color w:val="000000"/>
        </w:rPr>
        <w:t>2</w:t>
      </w:r>
      <w:r w:rsidR="004F0970">
        <w:rPr>
          <w:color w:val="000000"/>
        </w:rPr>
        <w:t>6</w:t>
      </w:r>
      <w:r>
        <w:rPr>
          <w:color w:val="000000"/>
        </w:rPr>
        <w:t xml:space="preserve"> год </w:t>
      </w:r>
      <w:proofErr w:type="gramStart"/>
      <w:r>
        <w:rPr>
          <w:color w:val="000000"/>
        </w:rPr>
        <w:t>-  10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тыс</w:t>
      </w:r>
      <w:r>
        <w:rPr>
          <w:bCs/>
          <w:color w:val="000000"/>
        </w:rPr>
        <w:t>.руб</w:t>
      </w:r>
      <w:proofErr w:type="spellEnd"/>
      <w:r>
        <w:rPr>
          <w:bCs/>
          <w:color w:val="000000"/>
        </w:rPr>
        <w:t>.</w:t>
      </w:r>
    </w:p>
    <w:p w14:paraId="62E1F62B" w14:textId="6DCE7CDD" w:rsidR="000A4A2B" w:rsidRDefault="000A4A2B" w:rsidP="000A4A2B">
      <w:pPr>
        <w:jc w:val="both"/>
        <w:rPr>
          <w:bCs/>
          <w:color w:val="000000"/>
        </w:rPr>
      </w:pPr>
      <w:r>
        <w:rPr>
          <w:bCs/>
          <w:color w:val="000000"/>
        </w:rPr>
        <w:t>20</w:t>
      </w:r>
      <w:r w:rsidR="003C3F36">
        <w:rPr>
          <w:bCs/>
          <w:color w:val="000000"/>
        </w:rPr>
        <w:t>2</w:t>
      </w:r>
      <w:r w:rsidR="004F0970">
        <w:rPr>
          <w:bCs/>
          <w:color w:val="000000"/>
        </w:rPr>
        <w:t>7</w:t>
      </w:r>
      <w:r>
        <w:rPr>
          <w:bCs/>
          <w:color w:val="000000"/>
        </w:rPr>
        <w:t xml:space="preserve"> год – 10тыс.руб.</w:t>
      </w:r>
    </w:p>
    <w:p w14:paraId="11ADC0B1" w14:textId="7EDEEC30" w:rsidR="003C3F36" w:rsidRDefault="003C3F36" w:rsidP="000A4A2B">
      <w:pPr>
        <w:jc w:val="both"/>
        <w:rPr>
          <w:bCs/>
          <w:color w:val="000000"/>
        </w:rPr>
      </w:pPr>
      <w:r>
        <w:rPr>
          <w:bCs/>
          <w:color w:val="000000"/>
        </w:rPr>
        <w:t>202</w:t>
      </w:r>
      <w:r w:rsidR="004F0970">
        <w:rPr>
          <w:bCs/>
          <w:color w:val="000000"/>
        </w:rPr>
        <w:t>8</w:t>
      </w:r>
      <w:r>
        <w:rPr>
          <w:bCs/>
          <w:color w:val="000000"/>
        </w:rPr>
        <w:t xml:space="preserve"> год – 10 </w:t>
      </w:r>
      <w:proofErr w:type="spellStart"/>
      <w:r>
        <w:rPr>
          <w:bCs/>
          <w:color w:val="000000"/>
        </w:rPr>
        <w:t>тыс.руб</w:t>
      </w:r>
      <w:proofErr w:type="spellEnd"/>
      <w:r>
        <w:rPr>
          <w:bCs/>
          <w:color w:val="000000"/>
        </w:rPr>
        <w:t>.</w:t>
      </w:r>
    </w:p>
    <w:p w14:paraId="51C5FD72" w14:textId="3657DA80" w:rsidR="003C3F36" w:rsidRDefault="003C3F36" w:rsidP="000A4A2B">
      <w:pPr>
        <w:jc w:val="both"/>
        <w:rPr>
          <w:bCs/>
          <w:color w:val="000000"/>
        </w:rPr>
      </w:pPr>
      <w:r>
        <w:rPr>
          <w:bCs/>
          <w:color w:val="000000"/>
        </w:rPr>
        <w:t>202</w:t>
      </w:r>
      <w:r w:rsidR="004F0970">
        <w:rPr>
          <w:bCs/>
          <w:color w:val="000000"/>
        </w:rPr>
        <w:t>9</w:t>
      </w:r>
      <w:r>
        <w:rPr>
          <w:bCs/>
          <w:color w:val="000000"/>
        </w:rPr>
        <w:t xml:space="preserve"> год – 10 </w:t>
      </w:r>
      <w:proofErr w:type="spellStart"/>
      <w:r>
        <w:rPr>
          <w:bCs/>
          <w:color w:val="000000"/>
        </w:rPr>
        <w:t>тыс.руб</w:t>
      </w:r>
      <w:proofErr w:type="spellEnd"/>
      <w:r>
        <w:rPr>
          <w:bCs/>
          <w:color w:val="000000"/>
        </w:rPr>
        <w:t>.</w:t>
      </w:r>
    </w:p>
    <w:p w14:paraId="3398F2A1" w14:textId="77777777" w:rsidR="000A4A2B" w:rsidRDefault="000A4A2B" w:rsidP="000A4A2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14:paraId="0DA0D9C4" w14:textId="77777777" w:rsidR="000A4A2B" w:rsidRDefault="000A4A2B" w:rsidP="000A4A2B">
      <w:pPr>
        <w:ind w:firstLine="708"/>
        <w:jc w:val="both"/>
      </w:pPr>
      <w: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14:paraId="6ECEEE6B" w14:textId="77777777" w:rsidR="000A4A2B" w:rsidRDefault="000A4A2B" w:rsidP="000A4A2B">
      <w:pPr>
        <w:ind w:left="540" w:firstLine="168"/>
      </w:pPr>
    </w:p>
    <w:p w14:paraId="1CE724A7" w14:textId="77777777" w:rsidR="000A4A2B" w:rsidRDefault="000A4A2B" w:rsidP="004F0970">
      <w:pPr>
        <w:jc w:val="center"/>
        <w:rPr>
          <w:b/>
        </w:rPr>
      </w:pPr>
      <w:r>
        <w:rPr>
          <w:b/>
        </w:rPr>
        <w:t>5. Система управления реализацией Программы</w:t>
      </w:r>
    </w:p>
    <w:p w14:paraId="6A75E43F" w14:textId="77777777" w:rsidR="000A4A2B" w:rsidRDefault="000A4A2B" w:rsidP="000A4A2B">
      <w:pPr>
        <w:ind w:left="540" w:firstLine="168"/>
        <w:jc w:val="both"/>
        <w:rPr>
          <w:b/>
        </w:rPr>
      </w:pPr>
    </w:p>
    <w:p w14:paraId="47C22CF6" w14:textId="77777777" w:rsidR="000A4A2B" w:rsidRDefault="000A4A2B" w:rsidP="000A4A2B">
      <w:pPr>
        <w:ind w:firstLine="708"/>
        <w:jc w:val="both"/>
      </w:pPr>
      <w: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14:paraId="7F43BEAB" w14:textId="77777777" w:rsidR="000A4A2B" w:rsidRDefault="000A4A2B" w:rsidP="000A4A2B">
      <w:pPr>
        <w:jc w:val="both"/>
      </w:pPr>
      <w: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14:paraId="64F69623" w14:textId="77777777" w:rsidR="000A4A2B" w:rsidRDefault="000A4A2B" w:rsidP="000A4A2B">
      <w:pPr>
        <w:ind w:left="540" w:firstLine="168"/>
      </w:pPr>
    </w:p>
    <w:p w14:paraId="079B476D" w14:textId="77777777" w:rsidR="000A4A2B" w:rsidRDefault="000A4A2B" w:rsidP="004F0970">
      <w:pPr>
        <w:jc w:val="center"/>
        <w:rPr>
          <w:b/>
        </w:rPr>
      </w:pPr>
      <w:r>
        <w:rPr>
          <w:b/>
        </w:rPr>
        <w:t>6. Оценка эффективности реализации Программы</w:t>
      </w:r>
    </w:p>
    <w:p w14:paraId="6B0FD7F8" w14:textId="77777777" w:rsidR="000A4A2B" w:rsidRDefault="000A4A2B" w:rsidP="000A4A2B">
      <w:pPr>
        <w:ind w:left="540" w:firstLine="168"/>
        <w:jc w:val="center"/>
        <w:rPr>
          <w:b/>
        </w:rPr>
      </w:pPr>
    </w:p>
    <w:p w14:paraId="59DD27D9" w14:textId="77777777" w:rsidR="000A4A2B" w:rsidRDefault="000A4A2B" w:rsidP="000A4A2B">
      <w:pPr>
        <w:ind w:firstLine="708"/>
        <w:jc w:val="both"/>
      </w:pPr>
      <w: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14:paraId="144E9942" w14:textId="0444E2C5" w:rsidR="000A4A2B" w:rsidRDefault="000A4A2B" w:rsidP="000A4A2B">
      <w:pPr>
        <w:numPr>
          <w:ilvl w:val="0"/>
          <w:numId w:val="13"/>
        </w:numPr>
        <w:jc w:val="both"/>
      </w:pPr>
      <w:r>
        <w:t xml:space="preserve">экономия энергоресурсов и средств бюджета поселения по административному </w:t>
      </w:r>
      <w:proofErr w:type="gramStart"/>
      <w:r>
        <w:t>зданию  не</w:t>
      </w:r>
      <w:proofErr w:type="gramEnd"/>
      <w:r>
        <w:t xml:space="preserve"> менее </w:t>
      </w:r>
      <w:r w:rsidR="004F0970">
        <w:t xml:space="preserve">5 </w:t>
      </w:r>
      <w:r>
        <w:t>%;</w:t>
      </w:r>
    </w:p>
    <w:p w14:paraId="265A4242" w14:textId="77777777" w:rsidR="000A4A2B" w:rsidRDefault="000A4A2B" w:rsidP="000A4A2B">
      <w:pPr>
        <w:numPr>
          <w:ilvl w:val="0"/>
          <w:numId w:val="13"/>
        </w:numPr>
        <w:jc w:val="both"/>
      </w:pPr>
      <w:r>
        <w:lastRenderedPageBreak/>
        <w:t>обеспечение нормальных климатических условий во всех зданиях, расположенных на территории сельского поселения;</w:t>
      </w:r>
    </w:p>
    <w:p w14:paraId="6FACAA2D" w14:textId="77777777" w:rsidR="000A4A2B" w:rsidRDefault="000A4A2B" w:rsidP="000A4A2B">
      <w:pPr>
        <w:numPr>
          <w:ilvl w:val="0"/>
          <w:numId w:val="13"/>
        </w:numPr>
        <w:jc w:val="both"/>
      </w:pPr>
      <w:r>
        <w:t>сокращение вредных выбросов в атмосферу;</w:t>
      </w:r>
    </w:p>
    <w:p w14:paraId="4E097622" w14:textId="77777777" w:rsidR="000A4A2B" w:rsidRDefault="000A4A2B" w:rsidP="000A4A2B">
      <w:pPr>
        <w:numPr>
          <w:ilvl w:val="0"/>
          <w:numId w:val="13"/>
        </w:numPr>
        <w:jc w:val="both"/>
      </w:pPr>
      <w:r>
        <w:t>сокращение бюджетных расходов на тепло- и энергоснабжение муниципальных учреждений;</w:t>
      </w:r>
    </w:p>
    <w:p w14:paraId="5C05E4DF" w14:textId="77777777" w:rsidR="000A4A2B" w:rsidRDefault="000A4A2B" w:rsidP="000A4A2B">
      <w:pPr>
        <w:numPr>
          <w:ilvl w:val="0"/>
          <w:numId w:val="13"/>
        </w:numPr>
        <w:jc w:val="both"/>
      </w:pPr>
      <w:r>
        <w:t>повышение заинтересованности в энергосбережении населения сельского поселения;</w:t>
      </w:r>
    </w:p>
    <w:p w14:paraId="692A15C7" w14:textId="77777777" w:rsidR="000A4A2B" w:rsidRDefault="000A4A2B" w:rsidP="000A4A2B">
      <w:pPr>
        <w:numPr>
          <w:ilvl w:val="0"/>
          <w:numId w:val="13"/>
        </w:numPr>
        <w:jc w:val="both"/>
      </w:pPr>
      <w:r>
        <w:t>сокращение расходов тепловой и электрической энергии в муниципальных учреждениях;</w:t>
      </w:r>
    </w:p>
    <w:p w14:paraId="0E925A2C" w14:textId="77777777" w:rsidR="000A4A2B" w:rsidRDefault="000A4A2B" w:rsidP="000A4A2B">
      <w:pPr>
        <w:numPr>
          <w:ilvl w:val="0"/>
          <w:numId w:val="13"/>
        </w:numPr>
        <w:jc w:val="both"/>
      </w:pPr>
      <w:r>
        <w:t xml:space="preserve">экономия потребления </w:t>
      </w:r>
      <w:proofErr w:type="gramStart"/>
      <w:r>
        <w:t>ресурсов  в</w:t>
      </w:r>
      <w:proofErr w:type="gramEnd"/>
      <w:r>
        <w:t xml:space="preserve"> муниципальных учреждениях.</w:t>
      </w:r>
    </w:p>
    <w:p w14:paraId="1F9A0C86" w14:textId="77777777" w:rsidR="000A4A2B" w:rsidRDefault="000A4A2B" w:rsidP="000A4A2B">
      <w:pPr>
        <w:ind w:firstLine="720"/>
        <w:jc w:val="both"/>
      </w:pPr>
      <w: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14:paraId="73DF2F8B" w14:textId="77777777" w:rsidR="000A4A2B" w:rsidRDefault="000A4A2B" w:rsidP="000A4A2B">
      <w:pPr>
        <w:ind w:firstLine="720"/>
        <w:jc w:val="both"/>
        <w:rPr>
          <w:color w:val="FF0000"/>
        </w:rPr>
      </w:pPr>
      <w:r>
        <w:t xml:space="preserve">Экономия </w:t>
      </w:r>
      <w:proofErr w:type="spellStart"/>
      <w:r>
        <w:t>ресурсопотребления</w:t>
      </w:r>
      <w:proofErr w:type="spellEnd"/>
      <w: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Методика и критерии оценки эффективности Программы приведены в приложении № </w:t>
      </w:r>
      <w:r>
        <w:rPr>
          <w:color w:val="000000"/>
        </w:rPr>
        <w:t>1-п.</w:t>
      </w:r>
    </w:p>
    <w:p w14:paraId="542FD08B" w14:textId="77777777" w:rsidR="000A4A2B" w:rsidRDefault="000A4A2B" w:rsidP="000A4A2B">
      <w:pPr>
        <w:jc w:val="right"/>
      </w:pPr>
      <w:r>
        <w:br w:type="page"/>
      </w:r>
      <w:r>
        <w:lastRenderedPageBreak/>
        <w:t>Приложение 1-п</w:t>
      </w:r>
    </w:p>
    <w:p w14:paraId="496057CF" w14:textId="77777777" w:rsidR="000A4A2B" w:rsidRDefault="000A4A2B" w:rsidP="000A4A2B">
      <w:pPr>
        <w:ind w:left="540" w:firstLine="168"/>
      </w:pPr>
    </w:p>
    <w:p w14:paraId="10158EF2" w14:textId="77777777" w:rsidR="000A4A2B" w:rsidRDefault="000A4A2B" w:rsidP="000A4A2B">
      <w:pPr>
        <w:jc w:val="center"/>
        <w:rPr>
          <w:b/>
        </w:rPr>
      </w:pPr>
      <w:r>
        <w:rPr>
          <w:b/>
        </w:rPr>
        <w:t>Методика и критерии оценки</w:t>
      </w:r>
    </w:p>
    <w:p w14:paraId="26199F3A" w14:textId="77777777" w:rsidR="000A4A2B" w:rsidRDefault="000A4A2B" w:rsidP="000A4A2B">
      <w:pPr>
        <w:jc w:val="center"/>
        <w:rPr>
          <w:b/>
        </w:rPr>
      </w:pPr>
      <w:r>
        <w:rPr>
          <w:b/>
        </w:rPr>
        <w:t>эффективности долгосрочной целевой программы</w:t>
      </w:r>
    </w:p>
    <w:p w14:paraId="3FFE2839" w14:textId="77777777" w:rsidR="000A4A2B" w:rsidRDefault="000A4A2B" w:rsidP="000A4A2B">
      <w:pPr>
        <w:jc w:val="center"/>
        <w:rPr>
          <w:b/>
        </w:rPr>
      </w:pPr>
      <w:r>
        <w:rPr>
          <w:b/>
        </w:rPr>
        <w:t>«Энергосбережение и повышение энергетической эффективности</w:t>
      </w:r>
    </w:p>
    <w:p w14:paraId="1459D65F" w14:textId="37F26854" w:rsidR="000A4A2B" w:rsidRDefault="000A4A2B" w:rsidP="000A4A2B">
      <w:pPr>
        <w:jc w:val="center"/>
        <w:rPr>
          <w:b/>
        </w:rPr>
      </w:pPr>
      <w:r>
        <w:rPr>
          <w:b/>
        </w:rPr>
        <w:t xml:space="preserve">в муниципальном образовании </w:t>
      </w:r>
      <w:proofErr w:type="spellStart"/>
      <w:r>
        <w:rPr>
          <w:rFonts w:eastAsia="Calibri"/>
          <w:b/>
          <w:color w:val="000000"/>
          <w:lang w:eastAsia="en-US"/>
        </w:rPr>
        <w:t>Гаревский</w:t>
      </w:r>
      <w:proofErr w:type="spellEnd"/>
      <w:r>
        <w:rPr>
          <w:rFonts w:eastAsia="Calibri"/>
          <w:b/>
          <w:color w:val="000000"/>
          <w:lang w:eastAsia="en-US"/>
        </w:rPr>
        <w:t xml:space="preserve"> сельсовет Емельяновского района </w:t>
      </w:r>
      <w:r>
        <w:rPr>
          <w:b/>
        </w:rPr>
        <w:t>на 20</w:t>
      </w:r>
      <w:r w:rsidR="003C3F36">
        <w:rPr>
          <w:b/>
        </w:rPr>
        <w:t>2</w:t>
      </w:r>
      <w:r w:rsidR="004F0970">
        <w:rPr>
          <w:b/>
        </w:rPr>
        <w:t>5</w:t>
      </w:r>
      <w:r>
        <w:rPr>
          <w:b/>
        </w:rPr>
        <w:t xml:space="preserve"> – 20</w:t>
      </w:r>
      <w:r w:rsidR="003C3F36">
        <w:rPr>
          <w:b/>
        </w:rPr>
        <w:t>2</w:t>
      </w:r>
      <w:r w:rsidR="004F0970">
        <w:rPr>
          <w:b/>
        </w:rPr>
        <w:t>9</w:t>
      </w:r>
      <w:r>
        <w:rPr>
          <w:b/>
        </w:rPr>
        <w:t xml:space="preserve"> годы»</w:t>
      </w:r>
    </w:p>
    <w:p w14:paraId="5581AED0" w14:textId="77777777" w:rsidR="000A4A2B" w:rsidRDefault="000A4A2B" w:rsidP="000A4A2B">
      <w:pPr>
        <w:ind w:left="540" w:firstLine="168"/>
        <w:jc w:val="center"/>
        <w:rPr>
          <w:b/>
        </w:rPr>
      </w:pPr>
    </w:p>
    <w:p w14:paraId="6B1C3328" w14:textId="77777777" w:rsidR="000A4A2B" w:rsidRDefault="000A4A2B" w:rsidP="000A4A2B">
      <w:pPr>
        <w:ind w:firstLine="720"/>
        <w:jc w:val="both"/>
      </w:pPr>
      <w: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14:paraId="33E37E51" w14:textId="77777777" w:rsidR="000A4A2B" w:rsidRDefault="000A4A2B" w:rsidP="000A4A2B">
      <w:pPr>
        <w:ind w:firstLine="720"/>
        <w:jc w:val="both"/>
      </w:pPr>
      <w: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14:paraId="3971BBC6" w14:textId="77777777" w:rsidR="000A4A2B" w:rsidRDefault="000A4A2B" w:rsidP="000A4A2B">
      <w:pPr>
        <w:ind w:firstLine="720"/>
        <w:jc w:val="both"/>
      </w:pPr>
      <w:r>
        <w:t>Эффективность реализации Программы оценивается как степень фактического достижения целевого индикатора по формуле:</w:t>
      </w:r>
    </w:p>
    <w:p w14:paraId="5B3D664E" w14:textId="77777777" w:rsidR="000A4A2B" w:rsidRDefault="000A4A2B" w:rsidP="000A4A2B">
      <w:pPr>
        <w:ind w:left="540" w:firstLine="168"/>
      </w:pPr>
    </w:p>
    <w:p w14:paraId="5D8AB432" w14:textId="77777777" w:rsidR="000A4A2B" w:rsidRDefault="000A4A2B" w:rsidP="000A4A2B">
      <w:pPr>
        <w:ind w:left="540" w:firstLine="168"/>
      </w:pPr>
    </w:p>
    <w:p w14:paraId="2D2FD7A7" w14:textId="77777777" w:rsidR="000A4A2B" w:rsidRDefault="000A4A2B" w:rsidP="000A4A2B">
      <w:pPr>
        <w:ind w:left="540" w:firstLine="168"/>
      </w:pPr>
      <w:r>
        <w:t>Е = Иф / Ин* 100%</w:t>
      </w:r>
    </w:p>
    <w:p w14:paraId="1F70F451" w14:textId="77777777" w:rsidR="000A4A2B" w:rsidRDefault="000A4A2B" w:rsidP="000A4A2B">
      <w:pPr>
        <w:ind w:left="540" w:firstLine="168"/>
      </w:pPr>
    </w:p>
    <w:p w14:paraId="4B598850" w14:textId="77777777" w:rsidR="000A4A2B" w:rsidRDefault="000A4A2B" w:rsidP="000A4A2B">
      <w:pPr>
        <w:ind w:left="540" w:firstLine="168"/>
      </w:pPr>
      <w:r>
        <w:t>где:</w:t>
      </w:r>
    </w:p>
    <w:p w14:paraId="44CF4A71" w14:textId="77777777" w:rsidR="000A4A2B" w:rsidRDefault="000A4A2B" w:rsidP="000A4A2B">
      <w:pPr>
        <w:ind w:left="540" w:firstLine="168"/>
      </w:pPr>
    </w:p>
    <w:p w14:paraId="5F67A1AC" w14:textId="77777777" w:rsidR="000A4A2B" w:rsidRDefault="000A4A2B" w:rsidP="000A4A2B">
      <w:pPr>
        <w:ind w:left="540" w:firstLine="168"/>
      </w:pPr>
      <w:r>
        <w:t>Е – эффективность реализации Программы (в процентах)</w:t>
      </w:r>
    </w:p>
    <w:p w14:paraId="25B22E69" w14:textId="77777777" w:rsidR="000A4A2B" w:rsidRDefault="000A4A2B" w:rsidP="000A4A2B">
      <w:pPr>
        <w:ind w:left="540" w:firstLine="168"/>
      </w:pPr>
      <w:r>
        <w:t xml:space="preserve">Иф </w:t>
      </w:r>
      <w:proofErr w:type="gramStart"/>
      <w:r>
        <w:t>-  фактический</w:t>
      </w:r>
      <w:proofErr w:type="gramEnd"/>
      <w:r>
        <w:t xml:space="preserve"> индикатор, достигнутый в ходе реализации Программы</w:t>
      </w:r>
    </w:p>
    <w:p w14:paraId="3FAB2D57" w14:textId="77777777" w:rsidR="000A4A2B" w:rsidRDefault="000A4A2B" w:rsidP="000A4A2B">
      <w:pPr>
        <w:ind w:left="540" w:firstLine="168"/>
      </w:pPr>
      <w:r>
        <w:t>Ин – нормативный индикатор, утвержденный Программой</w:t>
      </w:r>
    </w:p>
    <w:p w14:paraId="24F7291D" w14:textId="77777777" w:rsidR="000A4A2B" w:rsidRDefault="000A4A2B" w:rsidP="000A4A2B">
      <w:pPr>
        <w:ind w:left="540" w:firstLine="168"/>
      </w:pPr>
    </w:p>
    <w:p w14:paraId="38F11474" w14:textId="77777777" w:rsidR="000A4A2B" w:rsidRDefault="000A4A2B" w:rsidP="000A4A2B">
      <w:pPr>
        <w:ind w:left="540" w:firstLine="168"/>
      </w:pPr>
      <w:r>
        <w:t>Критерии оценки эффективности реализации Программы:</w:t>
      </w:r>
    </w:p>
    <w:p w14:paraId="13AA7498" w14:textId="77777777" w:rsidR="000A4A2B" w:rsidRDefault="000A4A2B" w:rsidP="000A4A2B">
      <w:pPr>
        <w:ind w:left="540" w:firstLine="168"/>
      </w:pPr>
      <w: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14:paraId="0D47A584" w14:textId="77777777" w:rsidR="000A4A2B" w:rsidRDefault="000A4A2B" w:rsidP="000A4A2B">
      <w:pPr>
        <w:ind w:left="540" w:firstLine="168"/>
      </w:pPr>
      <w:r>
        <w:t>Программа нуждается в корректировке и доработке, если эффективность реализации Программы составляет 60-80 %.</w:t>
      </w:r>
    </w:p>
    <w:p w14:paraId="10A57892" w14:textId="77777777" w:rsidR="000A4A2B" w:rsidRDefault="000A4A2B" w:rsidP="000A4A2B">
      <w:pPr>
        <w:ind w:left="540" w:firstLine="168"/>
      </w:pPr>
      <w:r>
        <w:t>Программа считается неэффективной, если мероприятия Программы выполнены с эффективностью менее 60%.</w:t>
      </w:r>
    </w:p>
    <w:p w14:paraId="370F34AF" w14:textId="77777777" w:rsidR="000A4A2B" w:rsidRDefault="000A4A2B" w:rsidP="000A4A2B">
      <w:pPr>
        <w:ind w:left="540" w:firstLine="168"/>
      </w:pPr>
    </w:p>
    <w:p w14:paraId="5D64E787" w14:textId="77777777" w:rsidR="000A4A2B" w:rsidRDefault="000A4A2B" w:rsidP="000A4A2B">
      <w:pPr>
        <w:ind w:left="540" w:firstLine="168"/>
        <w:jc w:val="right"/>
      </w:pPr>
    </w:p>
    <w:p w14:paraId="03130A9A" w14:textId="77777777" w:rsidR="000A4A2B" w:rsidRDefault="000A4A2B" w:rsidP="000A4A2B">
      <w:pPr>
        <w:pStyle w:val="Default"/>
      </w:pPr>
    </w:p>
    <w:p w14:paraId="0C8A6049" w14:textId="77777777" w:rsidR="000A4A2B" w:rsidRPr="00DE7EE4" w:rsidRDefault="000A4A2B" w:rsidP="000A4A2B">
      <w:pPr>
        <w:ind w:left="360"/>
        <w:rPr>
          <w:sz w:val="26"/>
          <w:szCs w:val="26"/>
        </w:rPr>
      </w:pPr>
    </w:p>
    <w:p w14:paraId="339C75B0" w14:textId="77777777" w:rsidR="000A4A2B" w:rsidRPr="00DE7EE4" w:rsidRDefault="000A4A2B" w:rsidP="000A4A2B">
      <w:pPr>
        <w:ind w:left="360"/>
        <w:rPr>
          <w:sz w:val="26"/>
          <w:szCs w:val="26"/>
        </w:rPr>
      </w:pPr>
    </w:p>
    <w:p w14:paraId="145BAF02" w14:textId="77777777" w:rsidR="000A4A2B" w:rsidRPr="00DE7EE4" w:rsidRDefault="000A4A2B" w:rsidP="000A4A2B">
      <w:pPr>
        <w:rPr>
          <w:sz w:val="26"/>
          <w:szCs w:val="26"/>
        </w:rPr>
      </w:pPr>
    </w:p>
    <w:p w14:paraId="1C558E4C" w14:textId="77777777" w:rsidR="000A4A2B" w:rsidRDefault="000A4A2B" w:rsidP="000A4A2B"/>
    <w:p w14:paraId="1940BC09" w14:textId="77777777" w:rsidR="008074AB" w:rsidRDefault="008074AB"/>
    <w:sectPr w:rsidR="008074AB" w:rsidSect="0059087E">
      <w:pgSz w:w="11906" w:h="16838" w:code="9"/>
      <w:pgMar w:top="899" w:right="1106" w:bottom="89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53500"/>
    <w:multiLevelType w:val="hybridMultilevel"/>
    <w:tmpl w:val="DE5292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F7FF3"/>
    <w:multiLevelType w:val="hybridMultilevel"/>
    <w:tmpl w:val="B48848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E7830"/>
    <w:multiLevelType w:val="hybridMultilevel"/>
    <w:tmpl w:val="50AEA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396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684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74073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496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84069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07766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78402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0897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6133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396185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3716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63118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64208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2B"/>
    <w:rsid w:val="00072876"/>
    <w:rsid w:val="000A4A2B"/>
    <w:rsid w:val="00107D59"/>
    <w:rsid w:val="003C3F36"/>
    <w:rsid w:val="003F0AD9"/>
    <w:rsid w:val="004F0970"/>
    <w:rsid w:val="008074AB"/>
    <w:rsid w:val="00A02366"/>
    <w:rsid w:val="00A2228A"/>
    <w:rsid w:val="00C36825"/>
    <w:rsid w:val="00EC6344"/>
    <w:rsid w:val="00F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44D85"/>
  <w15:chartTrackingRefBased/>
  <w15:docId w15:val="{5C917919-5E12-4B7C-8D77-1AF3886C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4A2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A4A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A4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3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2024-12-17T03:44:00Z</cp:lastPrinted>
  <dcterms:created xsi:type="dcterms:W3CDTF">2019-10-03T06:30:00Z</dcterms:created>
  <dcterms:modified xsi:type="dcterms:W3CDTF">2024-12-17T04:15:00Z</dcterms:modified>
</cp:coreProperties>
</file>