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7" w:rsidRPr="006A2226" w:rsidRDefault="006A2226" w:rsidP="009A7F47">
      <w:pPr>
        <w:jc w:val="center"/>
        <w:rPr>
          <w:sz w:val="28"/>
          <w:szCs w:val="28"/>
        </w:rPr>
      </w:pPr>
      <w:r>
        <w:t xml:space="preserve"> </w:t>
      </w:r>
      <w:r w:rsidRPr="006A2226">
        <w:rPr>
          <w:sz w:val="28"/>
          <w:szCs w:val="28"/>
        </w:rPr>
        <w:t xml:space="preserve">ГАРЕВСКИЙ СЕЛЬСКИЙ </w:t>
      </w:r>
      <w:r w:rsidR="009A7F47" w:rsidRPr="006A2226">
        <w:rPr>
          <w:sz w:val="28"/>
          <w:szCs w:val="28"/>
        </w:rPr>
        <w:t>СОВЕТ ДЕПУТАТОВ</w:t>
      </w:r>
    </w:p>
    <w:p w:rsidR="009A7F47" w:rsidRPr="006A2226" w:rsidRDefault="009A7F47" w:rsidP="009A7F47">
      <w:pPr>
        <w:jc w:val="center"/>
        <w:rPr>
          <w:sz w:val="28"/>
          <w:szCs w:val="28"/>
        </w:rPr>
      </w:pPr>
    </w:p>
    <w:p w:rsidR="009A7F47" w:rsidRDefault="006A2226" w:rsidP="009A7F47">
      <w:pPr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КРАСНОЯРСКОГО КРАЯ</w:t>
      </w:r>
    </w:p>
    <w:p w:rsidR="00E04ECD" w:rsidRPr="006A2226" w:rsidRDefault="00E04ECD" w:rsidP="009A7F47">
      <w:pPr>
        <w:jc w:val="center"/>
        <w:rPr>
          <w:sz w:val="28"/>
          <w:szCs w:val="28"/>
        </w:rPr>
      </w:pPr>
    </w:p>
    <w:p w:rsidR="009A7F47" w:rsidRPr="006A2226" w:rsidRDefault="009A7F47" w:rsidP="009A7F47">
      <w:pPr>
        <w:jc w:val="center"/>
        <w:rPr>
          <w:sz w:val="28"/>
          <w:szCs w:val="28"/>
        </w:rPr>
      </w:pPr>
    </w:p>
    <w:p w:rsidR="009A7F47" w:rsidRPr="006A2226" w:rsidRDefault="009A7F47" w:rsidP="009A7F47">
      <w:pPr>
        <w:jc w:val="center"/>
        <w:rPr>
          <w:sz w:val="28"/>
          <w:szCs w:val="28"/>
        </w:rPr>
      </w:pPr>
      <w:r w:rsidRPr="006A2226">
        <w:rPr>
          <w:sz w:val="28"/>
          <w:szCs w:val="28"/>
        </w:rPr>
        <w:t>РЕШЕНИЕ</w:t>
      </w:r>
    </w:p>
    <w:p w:rsidR="006A2226" w:rsidRDefault="006A2226" w:rsidP="009A7F47">
      <w:pPr>
        <w:jc w:val="center"/>
        <w:rPr>
          <w:sz w:val="36"/>
          <w:szCs w:val="36"/>
        </w:rPr>
      </w:pPr>
    </w:p>
    <w:p w:rsidR="009A7F47" w:rsidRDefault="00E04ECD" w:rsidP="006A222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10.01.2024</w:t>
      </w:r>
      <w:r w:rsidR="009A7F47" w:rsidRPr="002B2003">
        <w:rPr>
          <w:sz w:val="28"/>
          <w:szCs w:val="28"/>
        </w:rPr>
        <w:t xml:space="preserve">                </w:t>
      </w:r>
      <w:r w:rsidR="006A22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6A2226">
        <w:rPr>
          <w:sz w:val="28"/>
          <w:szCs w:val="28"/>
        </w:rPr>
        <w:t xml:space="preserve">    </w:t>
      </w:r>
      <w:proofErr w:type="spellStart"/>
      <w:r w:rsidR="006A2226">
        <w:rPr>
          <w:sz w:val="28"/>
          <w:szCs w:val="28"/>
        </w:rPr>
        <w:t>п</w:t>
      </w:r>
      <w:proofErr w:type="gramStart"/>
      <w:r w:rsidR="006A2226">
        <w:rPr>
          <w:sz w:val="28"/>
          <w:szCs w:val="28"/>
        </w:rPr>
        <w:t>.Г</w:t>
      </w:r>
      <w:proofErr w:type="gramEnd"/>
      <w:r w:rsidR="006A2226">
        <w:rPr>
          <w:sz w:val="28"/>
          <w:szCs w:val="28"/>
        </w:rPr>
        <w:t>аревое</w:t>
      </w:r>
      <w:proofErr w:type="spellEnd"/>
      <w:r w:rsidR="009A7F47" w:rsidRPr="002B2003">
        <w:tab/>
        <w:t xml:space="preserve">            </w:t>
      </w:r>
      <w:r w:rsidR="009A7F47">
        <w:t xml:space="preserve">         </w:t>
      </w:r>
      <w:r>
        <w:t xml:space="preserve">               </w:t>
      </w:r>
      <w:r w:rsidR="009A7F47">
        <w:t xml:space="preserve">      </w:t>
      </w:r>
      <w:r w:rsidR="009A7F47" w:rsidRPr="002B2003">
        <w:t xml:space="preserve">  </w:t>
      </w:r>
      <w:r>
        <w:rPr>
          <w:sz w:val="28"/>
          <w:szCs w:val="28"/>
        </w:rPr>
        <w:t>№ 41-96</w:t>
      </w:r>
    </w:p>
    <w:p w:rsidR="006A2226" w:rsidRPr="00507ED7" w:rsidRDefault="006A2226" w:rsidP="006A2226">
      <w:pPr>
        <w:jc w:val="center"/>
        <w:rPr>
          <w:sz w:val="36"/>
          <w:szCs w:val="36"/>
        </w:rPr>
      </w:pPr>
    </w:p>
    <w:p w:rsidR="009A7F47" w:rsidRPr="002B2003" w:rsidRDefault="009A7F47" w:rsidP="006A2226">
      <w:pPr>
        <w:jc w:val="center"/>
        <w:rPr>
          <w:sz w:val="28"/>
          <w:szCs w:val="28"/>
        </w:rPr>
      </w:pPr>
    </w:p>
    <w:p w:rsidR="009A7F47" w:rsidRPr="002B2003" w:rsidRDefault="009A7F47" w:rsidP="009A7F47">
      <w:pPr>
        <w:jc w:val="both"/>
        <w:rPr>
          <w:sz w:val="28"/>
          <w:szCs w:val="28"/>
          <w:u w:val="single"/>
        </w:rPr>
      </w:pPr>
      <w:r w:rsidRPr="002B2003">
        <w:rPr>
          <w:bCs/>
          <w:sz w:val="28"/>
          <w:szCs w:val="28"/>
        </w:rPr>
        <w:t>Об отчете Главы сельсовета</w:t>
      </w:r>
      <w:r w:rsidR="006A2226">
        <w:rPr>
          <w:bCs/>
          <w:sz w:val="28"/>
          <w:szCs w:val="28"/>
        </w:rPr>
        <w:t xml:space="preserve"> </w:t>
      </w:r>
      <w:proofErr w:type="spellStart"/>
      <w:r w:rsidR="006A2226">
        <w:rPr>
          <w:bCs/>
          <w:sz w:val="28"/>
          <w:szCs w:val="28"/>
        </w:rPr>
        <w:t>Романьковой</w:t>
      </w:r>
      <w:proofErr w:type="spellEnd"/>
      <w:r w:rsidR="006A2226">
        <w:rPr>
          <w:bCs/>
          <w:sz w:val="28"/>
          <w:szCs w:val="28"/>
        </w:rPr>
        <w:t xml:space="preserve"> Е.В.</w:t>
      </w:r>
    </w:p>
    <w:p w:rsidR="009A7F47" w:rsidRPr="002B2003" w:rsidRDefault="009A7F47" w:rsidP="009A7F47">
      <w:pPr>
        <w:rPr>
          <w:sz w:val="28"/>
          <w:szCs w:val="28"/>
        </w:rPr>
      </w:pPr>
    </w:p>
    <w:p w:rsidR="009A7F47" w:rsidRPr="002B2003" w:rsidRDefault="009A7F47" w:rsidP="009A7F47">
      <w:pPr>
        <w:rPr>
          <w:sz w:val="28"/>
          <w:szCs w:val="28"/>
        </w:rPr>
      </w:pPr>
    </w:p>
    <w:p w:rsidR="009A7F47" w:rsidRPr="002B2003" w:rsidRDefault="009A7F47" w:rsidP="009A7F47">
      <w:pPr>
        <w:ind w:firstLine="720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В соответствие с п.11.1 ст.35, п.5.1. ст.36 Федерального закона от 06.10.2003 №131-ФЗ «Об общих принципах организации местного самоуправлен</w:t>
      </w:r>
      <w:r w:rsidR="006A2226">
        <w:rPr>
          <w:sz w:val="28"/>
          <w:szCs w:val="28"/>
        </w:rPr>
        <w:t>ия в Российской Федерации», п.7</w:t>
      </w:r>
      <w:r w:rsidRPr="002B2003">
        <w:rPr>
          <w:sz w:val="28"/>
          <w:szCs w:val="28"/>
        </w:rPr>
        <w:t xml:space="preserve"> ст.1</w:t>
      </w:r>
      <w:r w:rsidR="006A2226">
        <w:rPr>
          <w:sz w:val="28"/>
          <w:szCs w:val="28"/>
        </w:rPr>
        <w:t>4</w:t>
      </w:r>
      <w:r w:rsidRPr="002B2003">
        <w:rPr>
          <w:sz w:val="28"/>
          <w:szCs w:val="28"/>
        </w:rPr>
        <w:t xml:space="preserve"> Уст</w:t>
      </w:r>
      <w:r w:rsidR="006A2226">
        <w:rPr>
          <w:sz w:val="28"/>
          <w:szCs w:val="28"/>
        </w:rPr>
        <w:t xml:space="preserve">ава </w:t>
      </w:r>
      <w:proofErr w:type="spellStart"/>
      <w:r w:rsidR="006A2226">
        <w:rPr>
          <w:sz w:val="28"/>
          <w:szCs w:val="28"/>
        </w:rPr>
        <w:t>Гаревского</w:t>
      </w:r>
      <w:proofErr w:type="spellEnd"/>
      <w:r w:rsidR="006A2226">
        <w:rPr>
          <w:sz w:val="28"/>
          <w:szCs w:val="28"/>
        </w:rPr>
        <w:t xml:space="preserve"> сельсовета</w:t>
      </w:r>
      <w:r w:rsidRPr="002B2003">
        <w:rPr>
          <w:sz w:val="28"/>
          <w:szCs w:val="28"/>
        </w:rPr>
        <w:t>, руководствуясь Регламентом  Совета депутатов, заслушав и обсудив отчет  Главы сельсовета</w:t>
      </w:r>
      <w:r w:rsidR="006A2226">
        <w:rPr>
          <w:sz w:val="28"/>
          <w:szCs w:val="28"/>
        </w:rPr>
        <w:t xml:space="preserve"> </w:t>
      </w:r>
      <w:proofErr w:type="spellStart"/>
      <w:r w:rsidR="006A2226">
        <w:rPr>
          <w:sz w:val="28"/>
          <w:szCs w:val="28"/>
        </w:rPr>
        <w:t>Романьковой</w:t>
      </w:r>
      <w:proofErr w:type="spellEnd"/>
      <w:r w:rsidR="006A2226">
        <w:rPr>
          <w:sz w:val="28"/>
          <w:szCs w:val="28"/>
        </w:rPr>
        <w:t xml:space="preserve"> Е.В.</w:t>
      </w:r>
      <w:r w:rsidRPr="002B2003">
        <w:rPr>
          <w:sz w:val="28"/>
          <w:szCs w:val="28"/>
        </w:rPr>
        <w:t xml:space="preserve"> </w:t>
      </w:r>
      <w:proofErr w:type="spellStart"/>
      <w:r w:rsidR="006A2226">
        <w:rPr>
          <w:sz w:val="28"/>
          <w:szCs w:val="28"/>
        </w:rPr>
        <w:t>Гаревский</w:t>
      </w:r>
      <w:proofErr w:type="spellEnd"/>
      <w:r w:rsidR="006A2226">
        <w:rPr>
          <w:sz w:val="28"/>
          <w:szCs w:val="28"/>
        </w:rPr>
        <w:t xml:space="preserve"> сельский </w:t>
      </w:r>
      <w:r w:rsidRPr="002B2003">
        <w:rPr>
          <w:sz w:val="28"/>
          <w:szCs w:val="28"/>
        </w:rPr>
        <w:t>Совет депутатов РЕШИЛ:</w:t>
      </w:r>
    </w:p>
    <w:p w:rsidR="009A7F47" w:rsidRPr="002B2003" w:rsidRDefault="009A7F47" w:rsidP="009A7F47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F47" w:rsidRPr="002B2003" w:rsidRDefault="009A7F47" w:rsidP="0090066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Принять к свед</w:t>
      </w:r>
      <w:r>
        <w:rPr>
          <w:sz w:val="28"/>
          <w:szCs w:val="28"/>
        </w:rPr>
        <w:t>ению отчет Гла</w:t>
      </w:r>
      <w:r w:rsidR="006A2226">
        <w:rPr>
          <w:sz w:val="28"/>
          <w:szCs w:val="28"/>
        </w:rPr>
        <w:t xml:space="preserve">вы  сельсовета  </w:t>
      </w:r>
      <w:proofErr w:type="spellStart"/>
      <w:r w:rsidR="006A2226">
        <w:rPr>
          <w:sz w:val="28"/>
          <w:szCs w:val="28"/>
        </w:rPr>
        <w:t>Романьковой</w:t>
      </w:r>
      <w:proofErr w:type="spellEnd"/>
      <w:r w:rsidR="006A2226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о результатах деятельности,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решению.</w:t>
      </w:r>
    </w:p>
    <w:p w:rsidR="009A7F47" w:rsidRPr="002B2003" w:rsidRDefault="009A7F47" w:rsidP="00900669">
      <w:pPr>
        <w:ind w:firstLine="708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2. Опубликовать настоящее решение в газете «Емельяновские веси»</w:t>
      </w:r>
      <w:r w:rsidR="00900669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 официальном с</w:t>
      </w:r>
      <w:r w:rsidR="006A2226">
        <w:rPr>
          <w:sz w:val="28"/>
          <w:szCs w:val="28"/>
        </w:rPr>
        <w:t xml:space="preserve">айте </w:t>
      </w:r>
      <w:proofErr w:type="spellStart"/>
      <w:r w:rsidR="006A2226">
        <w:rPr>
          <w:sz w:val="28"/>
          <w:szCs w:val="28"/>
        </w:rPr>
        <w:t>Гаревского</w:t>
      </w:r>
      <w:proofErr w:type="spellEnd"/>
      <w:r w:rsidR="006A2226">
        <w:rPr>
          <w:sz w:val="28"/>
          <w:szCs w:val="28"/>
        </w:rPr>
        <w:t xml:space="preserve"> сельсовета</w:t>
      </w:r>
      <w:r w:rsidRPr="002B2003">
        <w:rPr>
          <w:sz w:val="28"/>
          <w:szCs w:val="28"/>
        </w:rPr>
        <w:t>.</w:t>
      </w:r>
    </w:p>
    <w:p w:rsidR="00754C6F" w:rsidRDefault="00754C6F" w:rsidP="00754C6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2003">
        <w:rPr>
          <w:sz w:val="28"/>
          <w:szCs w:val="28"/>
        </w:rPr>
        <w:t>.  Решение вступает</w:t>
      </w:r>
      <w:r>
        <w:rPr>
          <w:sz w:val="28"/>
          <w:szCs w:val="28"/>
        </w:rPr>
        <w:t xml:space="preserve"> в силу со дня его подписания</w:t>
      </w:r>
    </w:p>
    <w:p w:rsidR="009A7F47" w:rsidRDefault="00754C6F" w:rsidP="0090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7F47" w:rsidRPr="002B2003">
        <w:rPr>
          <w:sz w:val="28"/>
          <w:szCs w:val="28"/>
        </w:rPr>
        <w:t xml:space="preserve">. </w:t>
      </w:r>
      <w:proofErr w:type="gramStart"/>
      <w:r w:rsidR="009A7F47" w:rsidRPr="002B2003">
        <w:rPr>
          <w:sz w:val="28"/>
          <w:szCs w:val="28"/>
        </w:rPr>
        <w:t>Контроль за</w:t>
      </w:r>
      <w:proofErr w:type="gramEnd"/>
      <w:r w:rsidR="009A7F47" w:rsidRPr="002B2003">
        <w:rPr>
          <w:sz w:val="28"/>
          <w:szCs w:val="28"/>
        </w:rPr>
        <w:t xml:space="preserve"> исполнением настоящего решения возложить на заместителя председателя  Совета депутатов  </w:t>
      </w:r>
      <w:r w:rsidR="006A2226">
        <w:rPr>
          <w:sz w:val="28"/>
          <w:szCs w:val="28"/>
        </w:rPr>
        <w:t xml:space="preserve"> </w:t>
      </w:r>
      <w:proofErr w:type="spellStart"/>
      <w:r w:rsidR="006A2226">
        <w:rPr>
          <w:sz w:val="28"/>
          <w:szCs w:val="28"/>
        </w:rPr>
        <w:t>Галюк</w:t>
      </w:r>
      <w:proofErr w:type="spellEnd"/>
      <w:r w:rsidR="006A2226">
        <w:rPr>
          <w:sz w:val="28"/>
          <w:szCs w:val="28"/>
        </w:rPr>
        <w:t xml:space="preserve"> Т.Г</w:t>
      </w:r>
      <w:r w:rsidR="009A7F47" w:rsidRPr="002B2003">
        <w:rPr>
          <w:sz w:val="28"/>
          <w:szCs w:val="28"/>
        </w:rPr>
        <w:t>.</w:t>
      </w:r>
    </w:p>
    <w:p w:rsidR="006A2226" w:rsidRPr="002B2003" w:rsidRDefault="006A2226" w:rsidP="00900669">
      <w:pPr>
        <w:ind w:firstLine="709"/>
        <w:jc w:val="both"/>
        <w:rPr>
          <w:sz w:val="28"/>
          <w:szCs w:val="28"/>
        </w:rPr>
      </w:pPr>
    </w:p>
    <w:p w:rsidR="009A7F47" w:rsidRDefault="009A7F47" w:rsidP="00900669">
      <w:pPr>
        <w:ind w:left="709"/>
        <w:jc w:val="both"/>
        <w:rPr>
          <w:sz w:val="28"/>
          <w:szCs w:val="28"/>
        </w:rPr>
      </w:pPr>
    </w:p>
    <w:p w:rsidR="009A7F47" w:rsidRDefault="009A7F47" w:rsidP="006A2226">
      <w:pPr>
        <w:rPr>
          <w:sz w:val="28"/>
          <w:szCs w:val="28"/>
        </w:rPr>
      </w:pPr>
    </w:p>
    <w:p w:rsidR="006A2226" w:rsidRDefault="006A2226" w:rsidP="006A2226">
      <w:pPr>
        <w:rPr>
          <w:sz w:val="28"/>
          <w:szCs w:val="28"/>
        </w:rPr>
      </w:pPr>
    </w:p>
    <w:p w:rsidR="006A2226" w:rsidRDefault="006A2226" w:rsidP="006A222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Гаревского</w:t>
      </w:r>
      <w:proofErr w:type="spellEnd"/>
    </w:p>
    <w:p w:rsidR="006A2226" w:rsidRDefault="006A2226" w:rsidP="006A2226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="00612139">
        <w:rPr>
          <w:sz w:val="28"/>
          <w:szCs w:val="28"/>
        </w:rPr>
        <w:t xml:space="preserve">                                                           </w:t>
      </w:r>
      <w:proofErr w:type="spellStart"/>
      <w:r w:rsidR="00612139">
        <w:rPr>
          <w:sz w:val="28"/>
          <w:szCs w:val="28"/>
        </w:rPr>
        <w:t>Н.А.Ратникова</w:t>
      </w:r>
      <w:proofErr w:type="spellEnd"/>
    </w:p>
    <w:p w:rsidR="00612139" w:rsidRDefault="00612139" w:rsidP="006A2226">
      <w:pPr>
        <w:rPr>
          <w:sz w:val="28"/>
          <w:szCs w:val="28"/>
        </w:rPr>
      </w:pPr>
    </w:p>
    <w:p w:rsidR="00612139" w:rsidRDefault="00612139" w:rsidP="006A2226">
      <w:pPr>
        <w:rPr>
          <w:sz w:val="28"/>
          <w:szCs w:val="28"/>
        </w:rPr>
      </w:pPr>
    </w:p>
    <w:p w:rsidR="00612139" w:rsidRPr="002B2003" w:rsidRDefault="00612139" w:rsidP="006A2226"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6F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Е.В.Романькова</w:t>
      </w:r>
      <w:proofErr w:type="spellEnd"/>
    </w:p>
    <w:p w:rsidR="009A7F47" w:rsidRPr="002B2003" w:rsidRDefault="009A7F47" w:rsidP="009A7F47"/>
    <w:p w:rsidR="009A7F47" w:rsidRPr="002B2003" w:rsidRDefault="009A7F47" w:rsidP="009A7F47"/>
    <w:p w:rsidR="009A7F47" w:rsidRPr="002B2003" w:rsidRDefault="009A7F47" w:rsidP="009A7F47"/>
    <w:p w:rsidR="009A7F47" w:rsidRPr="002B2003" w:rsidRDefault="009A7F47" w:rsidP="009A7F47">
      <w:r w:rsidRPr="002B2003">
        <w:t xml:space="preserve">  </w:t>
      </w:r>
    </w:p>
    <w:p w:rsidR="009A7F47" w:rsidRPr="002B2003" w:rsidRDefault="009A7F47" w:rsidP="009A7F4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7F47" w:rsidRPr="002B2003" w:rsidRDefault="009A7F47" w:rsidP="009A7F4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7F47" w:rsidRDefault="009A7F47" w:rsidP="009A7F47">
      <w:pPr>
        <w:autoSpaceDE w:val="0"/>
        <w:autoSpaceDN w:val="0"/>
        <w:adjustRightInd w:val="0"/>
        <w:rPr>
          <w:sz w:val="28"/>
          <w:szCs w:val="28"/>
        </w:rPr>
      </w:pPr>
    </w:p>
    <w:p w:rsidR="009A7F47" w:rsidRDefault="009A7F47" w:rsidP="009A7F47">
      <w:pPr>
        <w:autoSpaceDE w:val="0"/>
        <w:autoSpaceDN w:val="0"/>
        <w:adjustRightInd w:val="0"/>
        <w:rPr>
          <w:sz w:val="28"/>
          <w:szCs w:val="28"/>
        </w:rPr>
      </w:pPr>
    </w:p>
    <w:p w:rsidR="009A7F47" w:rsidRPr="002B2003" w:rsidRDefault="009A7F47" w:rsidP="009A7F47">
      <w:pPr>
        <w:autoSpaceDE w:val="0"/>
        <w:autoSpaceDN w:val="0"/>
        <w:adjustRightInd w:val="0"/>
        <w:rPr>
          <w:sz w:val="28"/>
          <w:szCs w:val="28"/>
        </w:rPr>
      </w:pPr>
    </w:p>
    <w:p w:rsidR="009A7F47" w:rsidRDefault="009A7F47" w:rsidP="009A7F47">
      <w:pPr>
        <w:autoSpaceDE w:val="0"/>
        <w:autoSpaceDN w:val="0"/>
        <w:adjustRightInd w:val="0"/>
        <w:ind w:firstLine="709"/>
        <w:jc w:val="right"/>
      </w:pPr>
    </w:p>
    <w:p w:rsidR="009A7F47" w:rsidRDefault="009A7F47" w:rsidP="009A7F47">
      <w:pPr>
        <w:autoSpaceDE w:val="0"/>
        <w:autoSpaceDN w:val="0"/>
        <w:adjustRightInd w:val="0"/>
        <w:ind w:firstLine="709"/>
        <w:jc w:val="right"/>
      </w:pPr>
    </w:p>
    <w:p w:rsidR="009A7F47" w:rsidRDefault="009A7F47" w:rsidP="009A7F47">
      <w:pPr>
        <w:autoSpaceDE w:val="0"/>
        <w:autoSpaceDN w:val="0"/>
        <w:adjustRightInd w:val="0"/>
        <w:ind w:firstLine="709"/>
        <w:jc w:val="right"/>
      </w:pPr>
    </w:p>
    <w:p w:rsidR="009A7F47" w:rsidRDefault="009A7F47" w:rsidP="009A7F47">
      <w:pPr>
        <w:autoSpaceDE w:val="0"/>
        <w:autoSpaceDN w:val="0"/>
        <w:adjustRightInd w:val="0"/>
        <w:ind w:firstLine="709"/>
        <w:jc w:val="right"/>
      </w:pPr>
    </w:p>
    <w:p w:rsidR="009A7F47" w:rsidRPr="002B2003" w:rsidRDefault="009A7F47" w:rsidP="009A7F47">
      <w:pPr>
        <w:autoSpaceDE w:val="0"/>
        <w:autoSpaceDN w:val="0"/>
        <w:adjustRightInd w:val="0"/>
        <w:ind w:firstLine="709"/>
        <w:jc w:val="right"/>
      </w:pPr>
      <w:r w:rsidRPr="002B2003">
        <w:t>Приложение</w:t>
      </w:r>
    </w:p>
    <w:p w:rsidR="00612139" w:rsidRDefault="009A7F47" w:rsidP="009A7F47">
      <w:pPr>
        <w:autoSpaceDE w:val="0"/>
        <w:autoSpaceDN w:val="0"/>
        <w:adjustRightInd w:val="0"/>
        <w:ind w:firstLine="709"/>
        <w:jc w:val="right"/>
      </w:pPr>
      <w:r w:rsidRPr="002B2003">
        <w:t xml:space="preserve"> к решению </w:t>
      </w:r>
      <w:r w:rsidR="00612139">
        <w:t xml:space="preserve"> </w:t>
      </w:r>
      <w:proofErr w:type="spellStart"/>
      <w:r w:rsidR="00612139">
        <w:t>Гаревского</w:t>
      </w:r>
      <w:proofErr w:type="spellEnd"/>
      <w:r w:rsidR="00612139">
        <w:t xml:space="preserve"> </w:t>
      </w:r>
    </w:p>
    <w:p w:rsidR="009A7F47" w:rsidRPr="002B2003" w:rsidRDefault="00612139" w:rsidP="009A7F47">
      <w:pPr>
        <w:autoSpaceDE w:val="0"/>
        <w:autoSpaceDN w:val="0"/>
        <w:adjustRightInd w:val="0"/>
        <w:ind w:firstLine="709"/>
        <w:jc w:val="right"/>
      </w:pPr>
      <w:r>
        <w:t xml:space="preserve">сельского </w:t>
      </w:r>
      <w:r w:rsidR="009A7F47" w:rsidRPr="002B2003">
        <w:t>Совета депутатов</w:t>
      </w:r>
    </w:p>
    <w:p w:rsidR="009A7F47" w:rsidRPr="002B2003" w:rsidRDefault="009A7F47" w:rsidP="00612139">
      <w:pPr>
        <w:autoSpaceDE w:val="0"/>
        <w:autoSpaceDN w:val="0"/>
        <w:adjustRightInd w:val="0"/>
        <w:ind w:firstLine="709"/>
      </w:pPr>
    </w:p>
    <w:p w:rsidR="009A7F47" w:rsidRDefault="00E04ECD" w:rsidP="009A7F47">
      <w:pPr>
        <w:autoSpaceDE w:val="0"/>
        <w:autoSpaceDN w:val="0"/>
        <w:adjustRightInd w:val="0"/>
        <w:ind w:firstLine="709"/>
        <w:jc w:val="right"/>
      </w:pPr>
      <w:r>
        <w:t>от 10.01.2024г. № 41-96</w:t>
      </w:r>
    </w:p>
    <w:p w:rsidR="00612139" w:rsidRDefault="00612139" w:rsidP="009A7F47">
      <w:pPr>
        <w:autoSpaceDE w:val="0"/>
        <w:autoSpaceDN w:val="0"/>
        <w:adjustRightInd w:val="0"/>
        <w:ind w:firstLine="709"/>
        <w:jc w:val="right"/>
      </w:pPr>
    </w:p>
    <w:p w:rsidR="000A66C1" w:rsidRDefault="000A66C1" w:rsidP="000A66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Отчет</w:t>
      </w:r>
    </w:p>
    <w:p w:rsidR="000A66C1" w:rsidRDefault="00612139" w:rsidP="0061213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Гаревского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Романьковой</w:t>
      </w:r>
      <w:proofErr w:type="spellEnd"/>
      <w:r>
        <w:rPr>
          <w:b/>
          <w:sz w:val="28"/>
          <w:szCs w:val="28"/>
        </w:rPr>
        <w:t xml:space="preserve"> Е.В.</w:t>
      </w:r>
    </w:p>
    <w:p w:rsidR="00612139" w:rsidRPr="002B2003" w:rsidRDefault="00612139" w:rsidP="0061213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A66C1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уважаемые депутаты!</w:t>
      </w:r>
    </w:p>
    <w:p w:rsidR="000A66C1" w:rsidRPr="002B2003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 xml:space="preserve">Предлагаю Вашему вниманию отчет о результатах моей деятельности в качестве Главы  </w:t>
      </w:r>
      <w:proofErr w:type="spellStart"/>
      <w:r w:rsidR="00265152">
        <w:rPr>
          <w:sz w:val="28"/>
          <w:szCs w:val="28"/>
        </w:rPr>
        <w:t>Гаревского</w:t>
      </w:r>
      <w:proofErr w:type="spellEnd"/>
      <w:r w:rsidR="00265152">
        <w:rPr>
          <w:sz w:val="28"/>
          <w:szCs w:val="28"/>
        </w:rPr>
        <w:t xml:space="preserve"> сельсовета за 2023</w:t>
      </w:r>
      <w:r w:rsidR="00612139">
        <w:rPr>
          <w:sz w:val="28"/>
          <w:szCs w:val="28"/>
        </w:rPr>
        <w:t xml:space="preserve"> год</w:t>
      </w:r>
      <w:r w:rsidRPr="002B2003">
        <w:rPr>
          <w:sz w:val="28"/>
          <w:szCs w:val="28"/>
        </w:rPr>
        <w:t>.</w:t>
      </w:r>
    </w:p>
    <w:p w:rsidR="000A66C1" w:rsidRPr="002B2003" w:rsidRDefault="00265152" w:rsidP="000A66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 2023</w:t>
      </w:r>
      <w:r w:rsidR="00612139">
        <w:rPr>
          <w:sz w:val="28"/>
          <w:szCs w:val="28"/>
        </w:rPr>
        <w:t xml:space="preserve"> году</w:t>
      </w:r>
      <w:r w:rsidR="000A66C1" w:rsidRPr="002B2003">
        <w:rPr>
          <w:sz w:val="28"/>
          <w:szCs w:val="28"/>
        </w:rPr>
        <w:t xml:space="preserve"> строилась в тесном взаимодействии с  </w:t>
      </w:r>
      <w:proofErr w:type="spellStart"/>
      <w:r w:rsidR="00612139">
        <w:rPr>
          <w:sz w:val="28"/>
          <w:szCs w:val="28"/>
        </w:rPr>
        <w:t>Гаревским</w:t>
      </w:r>
      <w:proofErr w:type="spellEnd"/>
      <w:r w:rsidR="00612139">
        <w:rPr>
          <w:sz w:val="28"/>
          <w:szCs w:val="28"/>
        </w:rPr>
        <w:t xml:space="preserve"> сельским</w:t>
      </w:r>
      <w:r w:rsidR="000A66C1" w:rsidRPr="002B2003">
        <w:rPr>
          <w:sz w:val="28"/>
          <w:szCs w:val="28"/>
        </w:rPr>
        <w:t xml:space="preserve"> Советом депута</w:t>
      </w:r>
      <w:r w:rsidR="00612139">
        <w:rPr>
          <w:sz w:val="28"/>
          <w:szCs w:val="28"/>
        </w:rPr>
        <w:t xml:space="preserve">тов </w:t>
      </w:r>
      <w:r w:rsidR="000A66C1" w:rsidRPr="002B2003">
        <w:rPr>
          <w:sz w:val="28"/>
          <w:szCs w:val="28"/>
        </w:rPr>
        <w:t xml:space="preserve"> и администрацией  сельсовета. Это позволило грамотно и квалифицированно готовить и принимать нормативные правовые акты, решать вопросы местного значения и осуществлять полномочия с учетом интересов населения и требований закона. </w:t>
      </w:r>
    </w:p>
    <w:p w:rsidR="000A66C1" w:rsidRPr="002B2003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 xml:space="preserve">Исполняя полномочия высшего должностного лица муниципального образования, главным направлением своей работы считаю создание в муниципальном образовании стабильной финансово-экономической и социально-политической обстановки, основанной на эффективном взаимодействии представительного и исполнительно-распорядительного органов местного самоуправления. </w:t>
      </w:r>
    </w:p>
    <w:p w:rsidR="000A66C1" w:rsidRPr="002B2003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 xml:space="preserve">Об исполнении непосредственных своих полномочий </w:t>
      </w:r>
      <w:r>
        <w:rPr>
          <w:sz w:val="28"/>
          <w:szCs w:val="28"/>
        </w:rPr>
        <w:t xml:space="preserve"> докладываю</w:t>
      </w:r>
      <w:r w:rsidRPr="002B2003">
        <w:rPr>
          <w:sz w:val="28"/>
          <w:szCs w:val="28"/>
        </w:rPr>
        <w:t>:</w:t>
      </w:r>
    </w:p>
    <w:p w:rsidR="000A66C1" w:rsidRPr="002B2003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 xml:space="preserve">-   принимала  участие в решении </w:t>
      </w:r>
      <w:r>
        <w:rPr>
          <w:sz w:val="28"/>
          <w:szCs w:val="28"/>
        </w:rPr>
        <w:t xml:space="preserve"> «наболевших» </w:t>
      </w:r>
      <w:r w:rsidRPr="002B2003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на встречах   </w:t>
      </w:r>
      <w:r w:rsidRPr="002B2003">
        <w:rPr>
          <w:sz w:val="28"/>
          <w:szCs w:val="28"/>
        </w:rPr>
        <w:t>в отраслевых министерствах</w:t>
      </w:r>
      <w:r>
        <w:rPr>
          <w:sz w:val="28"/>
          <w:szCs w:val="28"/>
        </w:rPr>
        <w:t>,</w:t>
      </w:r>
      <w:r w:rsidRPr="002B2003">
        <w:rPr>
          <w:sz w:val="28"/>
          <w:szCs w:val="28"/>
        </w:rPr>
        <w:t xml:space="preserve"> с  руководством Емельяновского района и   депутатами Районного Совета депутатов</w:t>
      </w:r>
      <w:r>
        <w:rPr>
          <w:sz w:val="28"/>
          <w:szCs w:val="28"/>
        </w:rPr>
        <w:t>, с главами муниципальных образований Емел</w:t>
      </w:r>
      <w:r w:rsidR="00612139">
        <w:rPr>
          <w:sz w:val="28"/>
          <w:szCs w:val="28"/>
        </w:rPr>
        <w:t>ьяновского района</w:t>
      </w:r>
      <w:proofErr w:type="gramStart"/>
      <w:r w:rsidR="00612139">
        <w:rPr>
          <w:sz w:val="28"/>
          <w:szCs w:val="28"/>
        </w:rPr>
        <w:t xml:space="preserve"> </w:t>
      </w:r>
      <w:r w:rsidRPr="002B2003">
        <w:rPr>
          <w:sz w:val="28"/>
          <w:szCs w:val="28"/>
        </w:rPr>
        <w:t>;</w:t>
      </w:r>
      <w:proofErr w:type="gramEnd"/>
    </w:p>
    <w:p w:rsidR="000A66C1" w:rsidRPr="002B2003" w:rsidRDefault="000A66C1" w:rsidP="000A6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-  проводила совещания с  руководителями предприятий и учреждений сельсовета, с предпринимателями  по решению вопросов местного значения;</w:t>
      </w:r>
    </w:p>
    <w:p w:rsidR="000A66C1" w:rsidRPr="002B2003" w:rsidRDefault="000A66C1" w:rsidP="006F6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- провожу приемы по личным вопросам;</w:t>
      </w:r>
      <w:r w:rsidR="006F67E9">
        <w:rPr>
          <w:sz w:val="28"/>
          <w:szCs w:val="28"/>
        </w:rPr>
        <w:t xml:space="preserve"> сходы и собрания граждан;</w:t>
      </w:r>
    </w:p>
    <w:p w:rsidR="000A66C1" w:rsidRPr="002B2003" w:rsidRDefault="000A66C1" w:rsidP="006B6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- провожу еже</w:t>
      </w:r>
      <w:r>
        <w:rPr>
          <w:sz w:val="28"/>
          <w:szCs w:val="28"/>
        </w:rPr>
        <w:t>не</w:t>
      </w:r>
      <w:r w:rsidRPr="002B2003">
        <w:rPr>
          <w:sz w:val="28"/>
          <w:szCs w:val="28"/>
        </w:rPr>
        <w:t>д</w:t>
      </w:r>
      <w:r>
        <w:rPr>
          <w:sz w:val="28"/>
          <w:szCs w:val="28"/>
        </w:rPr>
        <w:t>ель</w:t>
      </w:r>
      <w:r w:rsidRPr="002B2003">
        <w:rPr>
          <w:sz w:val="28"/>
          <w:szCs w:val="28"/>
        </w:rPr>
        <w:t xml:space="preserve">но  совещания с </w:t>
      </w:r>
      <w:r>
        <w:rPr>
          <w:sz w:val="28"/>
          <w:szCs w:val="28"/>
        </w:rPr>
        <w:t xml:space="preserve"> персоналом адм</w:t>
      </w:r>
      <w:r w:rsidR="006B67CB">
        <w:rPr>
          <w:sz w:val="28"/>
          <w:szCs w:val="28"/>
        </w:rPr>
        <w:t>инистрации сельсовета.</w:t>
      </w:r>
    </w:p>
    <w:p w:rsidR="000A66C1" w:rsidRPr="002B2003" w:rsidRDefault="000A66C1" w:rsidP="000A66C1">
      <w:pPr>
        <w:ind w:firstLine="709"/>
        <w:jc w:val="both"/>
        <w:rPr>
          <w:color w:val="000000"/>
          <w:sz w:val="28"/>
          <w:szCs w:val="28"/>
        </w:rPr>
      </w:pPr>
      <w:r w:rsidRPr="002B2003">
        <w:rPr>
          <w:color w:val="000000"/>
          <w:sz w:val="28"/>
          <w:szCs w:val="28"/>
        </w:rPr>
        <w:t>Своевременно принято решение о</w:t>
      </w:r>
      <w:r>
        <w:rPr>
          <w:sz w:val="28"/>
          <w:szCs w:val="28"/>
        </w:rPr>
        <w:t xml:space="preserve">  бюджете  сельсовета на</w:t>
      </w:r>
      <w:r w:rsidR="00265152">
        <w:rPr>
          <w:sz w:val="28"/>
          <w:szCs w:val="28"/>
        </w:rPr>
        <w:t xml:space="preserve"> 2024 год и плановый период 2025 – 2026</w:t>
      </w:r>
      <w:r w:rsidRPr="002B2003">
        <w:rPr>
          <w:sz w:val="28"/>
          <w:szCs w:val="28"/>
        </w:rPr>
        <w:t xml:space="preserve"> годов</w:t>
      </w:r>
      <w:r w:rsidRPr="002B2003">
        <w:rPr>
          <w:color w:val="000000"/>
          <w:sz w:val="28"/>
          <w:szCs w:val="28"/>
        </w:rPr>
        <w:t>, в котором были определены основные ориентиры социально-экономического развития  сельсовета. В установленные Бюджетным кодексом РФ сроки, администрацией сельсовета были внесены отчеты об исполне</w:t>
      </w:r>
      <w:r w:rsidR="00265152">
        <w:rPr>
          <w:color w:val="000000"/>
          <w:sz w:val="28"/>
          <w:szCs w:val="28"/>
        </w:rPr>
        <w:t>нии  бюджета  сельсовета за 2023</w:t>
      </w:r>
      <w:r w:rsidRPr="002B2003">
        <w:rPr>
          <w:color w:val="000000"/>
          <w:sz w:val="28"/>
          <w:szCs w:val="28"/>
        </w:rPr>
        <w:t xml:space="preserve"> год, проведены публичные слушания </w:t>
      </w:r>
      <w:r>
        <w:rPr>
          <w:color w:val="000000"/>
          <w:sz w:val="28"/>
          <w:szCs w:val="28"/>
        </w:rPr>
        <w:t xml:space="preserve"> </w:t>
      </w:r>
      <w:r w:rsidRPr="002B2003">
        <w:rPr>
          <w:color w:val="000000"/>
          <w:sz w:val="28"/>
          <w:szCs w:val="28"/>
        </w:rPr>
        <w:t>по данному вопросу, утвержден отчет об исполнении бюджета</w:t>
      </w:r>
      <w:r w:rsidR="00265152">
        <w:rPr>
          <w:color w:val="000000"/>
          <w:sz w:val="28"/>
          <w:szCs w:val="28"/>
        </w:rPr>
        <w:t xml:space="preserve"> за 2023</w:t>
      </w:r>
      <w:r>
        <w:rPr>
          <w:color w:val="000000"/>
          <w:sz w:val="28"/>
          <w:szCs w:val="28"/>
        </w:rPr>
        <w:t xml:space="preserve"> год</w:t>
      </w:r>
      <w:r w:rsidRPr="002B20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готовится проект  бюджета сельсовета на 202</w:t>
      </w:r>
      <w:r w:rsidR="00265152">
        <w:rPr>
          <w:color w:val="000000"/>
          <w:sz w:val="28"/>
          <w:szCs w:val="28"/>
        </w:rPr>
        <w:t>5год и плановый период 2026-2027</w:t>
      </w:r>
      <w:r>
        <w:rPr>
          <w:color w:val="000000"/>
          <w:sz w:val="28"/>
          <w:szCs w:val="28"/>
        </w:rPr>
        <w:t>годов.</w:t>
      </w:r>
      <w:r w:rsidRPr="002B2003">
        <w:rPr>
          <w:color w:val="000000"/>
          <w:sz w:val="28"/>
          <w:szCs w:val="28"/>
        </w:rPr>
        <w:t xml:space="preserve"> </w:t>
      </w:r>
    </w:p>
    <w:p w:rsidR="000A66C1" w:rsidRPr="002B2003" w:rsidRDefault="000A66C1" w:rsidP="000A66C1">
      <w:pPr>
        <w:ind w:firstLine="709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В настоящее время одной из первоочередных задач является разработка проектов</w:t>
      </w:r>
      <w:r>
        <w:rPr>
          <w:sz w:val="28"/>
          <w:szCs w:val="28"/>
        </w:rPr>
        <w:t xml:space="preserve"> и документов</w:t>
      </w:r>
      <w:r w:rsidRPr="002B2003">
        <w:rPr>
          <w:sz w:val="28"/>
          <w:szCs w:val="28"/>
        </w:rPr>
        <w:t xml:space="preserve"> для участия в долгосрочны</w:t>
      </w:r>
      <w:r>
        <w:rPr>
          <w:sz w:val="28"/>
          <w:szCs w:val="28"/>
        </w:rPr>
        <w:t>х целевых программах на 202</w:t>
      </w:r>
      <w:r w:rsidR="00265152">
        <w:rPr>
          <w:sz w:val="28"/>
          <w:szCs w:val="28"/>
        </w:rPr>
        <w:t>5</w:t>
      </w:r>
      <w:r>
        <w:rPr>
          <w:sz w:val="28"/>
          <w:szCs w:val="28"/>
        </w:rPr>
        <w:t>год и работа по освоению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="005B432F">
        <w:rPr>
          <w:sz w:val="28"/>
          <w:szCs w:val="28"/>
        </w:rPr>
        <w:t>,</w:t>
      </w:r>
      <w:r w:rsidR="00265152">
        <w:rPr>
          <w:sz w:val="28"/>
          <w:szCs w:val="28"/>
        </w:rPr>
        <w:t xml:space="preserve">  выделенных на 2024</w:t>
      </w:r>
      <w:r w:rsidR="00BE4E90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A66C1" w:rsidRPr="002B2003" w:rsidRDefault="000A66C1" w:rsidP="000A66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2003">
        <w:rPr>
          <w:sz w:val="28"/>
          <w:szCs w:val="28"/>
        </w:rPr>
        <w:t xml:space="preserve">В целях повышения заинтересованности и ответственности органов местного самоуправления за уровень и качество жизни, а также в целях стабильного и результативного взаимодействия органов местного </w:t>
      </w:r>
      <w:r w:rsidRPr="002B2003">
        <w:rPr>
          <w:sz w:val="28"/>
          <w:szCs w:val="28"/>
        </w:rPr>
        <w:lastRenderedPageBreak/>
        <w:t>самоуправления сельсовета с   населением сельсовета проводились встречи и рабочие совещания с руководителями учреждений</w:t>
      </w:r>
      <w:proofErr w:type="gramStart"/>
      <w:r w:rsidR="00BE4E9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сходы и собрания жителей сельсовета</w:t>
      </w:r>
      <w:r w:rsidRPr="002B2003">
        <w:rPr>
          <w:sz w:val="28"/>
          <w:szCs w:val="28"/>
        </w:rPr>
        <w:t>.</w:t>
      </w:r>
    </w:p>
    <w:p w:rsidR="000A66C1" w:rsidRPr="002B2003" w:rsidRDefault="000A66C1" w:rsidP="00BE4E90">
      <w:pPr>
        <w:ind w:firstLine="709"/>
        <w:jc w:val="both"/>
        <w:rPr>
          <w:sz w:val="28"/>
          <w:szCs w:val="28"/>
        </w:rPr>
      </w:pPr>
      <w:proofErr w:type="gramStart"/>
      <w:r w:rsidRPr="002B2003">
        <w:rPr>
          <w:sz w:val="28"/>
          <w:szCs w:val="28"/>
        </w:rPr>
        <w:t>Большое внимание уделено вопросам приведения нормативной базы в соответствие</w:t>
      </w:r>
      <w:r>
        <w:rPr>
          <w:sz w:val="28"/>
          <w:szCs w:val="28"/>
        </w:rPr>
        <w:t xml:space="preserve"> </w:t>
      </w:r>
      <w:r w:rsidRPr="002B2003">
        <w:rPr>
          <w:sz w:val="28"/>
          <w:szCs w:val="28"/>
        </w:rPr>
        <w:t>с федеральн</w:t>
      </w:r>
      <w:r w:rsidR="00BE4E90">
        <w:rPr>
          <w:sz w:val="28"/>
          <w:szCs w:val="28"/>
        </w:rPr>
        <w:t>ым и краевым законодательствами.</w:t>
      </w:r>
      <w:r w:rsidRPr="002B2003">
        <w:rPr>
          <w:sz w:val="28"/>
          <w:szCs w:val="28"/>
        </w:rPr>
        <w:t xml:space="preserve"> </w:t>
      </w:r>
      <w:proofErr w:type="gramEnd"/>
    </w:p>
    <w:p w:rsidR="000A66C1" w:rsidRPr="002B2003" w:rsidRDefault="000A66C1" w:rsidP="000A66C1">
      <w:pPr>
        <w:pStyle w:val="a3"/>
        <w:ind w:firstLine="720"/>
        <w:rPr>
          <w:color w:val="000000"/>
          <w:sz w:val="28"/>
          <w:szCs w:val="28"/>
        </w:rPr>
      </w:pPr>
      <w:r w:rsidRPr="002B2003">
        <w:rPr>
          <w:color w:val="000000"/>
          <w:sz w:val="28"/>
          <w:szCs w:val="28"/>
        </w:rPr>
        <w:t xml:space="preserve">В пределах своих полномочий </w:t>
      </w:r>
      <w:r>
        <w:rPr>
          <w:color w:val="000000"/>
          <w:sz w:val="28"/>
          <w:szCs w:val="28"/>
        </w:rPr>
        <w:t xml:space="preserve">постоянно </w:t>
      </w:r>
      <w:r w:rsidRPr="002B2003">
        <w:rPr>
          <w:color w:val="000000"/>
          <w:sz w:val="28"/>
          <w:szCs w:val="28"/>
        </w:rPr>
        <w:t xml:space="preserve">рассматриваю поступившие заявления, жалобы, предложения и иные обращения граждан и организаций. Поступившие обращения граждан рассматриваются в соответствии с Федеральным законом от 02.05.2006 № 59-ФЗ «О порядке рассмотрения обращений граждан в Российской Федерации». </w:t>
      </w:r>
    </w:p>
    <w:p w:rsidR="000A66C1" w:rsidRDefault="000A66C1" w:rsidP="000A66C1">
      <w:pPr>
        <w:pStyle w:val="a3"/>
        <w:ind w:firstLine="720"/>
        <w:rPr>
          <w:color w:val="000000"/>
          <w:sz w:val="28"/>
          <w:szCs w:val="28"/>
        </w:rPr>
      </w:pPr>
      <w:r w:rsidRPr="002B2003">
        <w:rPr>
          <w:color w:val="000000"/>
          <w:sz w:val="28"/>
          <w:szCs w:val="28"/>
        </w:rPr>
        <w:t>Многим из обратившихся граждан оказана практическая и консультационная помощь, устранены проблемы обратившихся.</w:t>
      </w:r>
      <w:r>
        <w:rPr>
          <w:color w:val="000000"/>
          <w:sz w:val="28"/>
          <w:szCs w:val="28"/>
        </w:rPr>
        <w:t xml:space="preserve"> </w:t>
      </w:r>
    </w:p>
    <w:p w:rsidR="000A66C1" w:rsidRDefault="006F67E9" w:rsidP="006F67E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0A66C1" w:rsidRPr="002B2003">
        <w:rPr>
          <w:sz w:val="28"/>
          <w:szCs w:val="28"/>
        </w:rPr>
        <w:t>Реализуя требования Федерального закона от 06.10.2003 № 131-ФЗ «Об общих принципах организации местного самоуправления в Российской Федерации», Ус</w:t>
      </w:r>
      <w:r>
        <w:rPr>
          <w:sz w:val="28"/>
          <w:szCs w:val="28"/>
        </w:rPr>
        <w:t xml:space="preserve">тава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</w:t>
      </w:r>
      <w:r w:rsidR="000A66C1" w:rsidRPr="002B2003">
        <w:rPr>
          <w:sz w:val="28"/>
          <w:szCs w:val="28"/>
        </w:rPr>
        <w:t>, на участие населения в осуществлении местного самоуправления, в целях обсуждения проектов муниципальных правовых актов с участием жителей  сельсовета, а также с целью выявления и учета мнения населения по иным общественно значимым вопросам, в отчетном периоде проведено</w:t>
      </w:r>
      <w:r>
        <w:rPr>
          <w:sz w:val="28"/>
          <w:szCs w:val="28"/>
        </w:rPr>
        <w:t xml:space="preserve"> 5</w:t>
      </w:r>
      <w:r w:rsidR="000A66C1">
        <w:rPr>
          <w:sz w:val="28"/>
          <w:szCs w:val="28"/>
        </w:rPr>
        <w:t xml:space="preserve"> </w:t>
      </w:r>
      <w:r w:rsidR="000A66C1" w:rsidRPr="002B2003">
        <w:rPr>
          <w:sz w:val="28"/>
          <w:szCs w:val="28"/>
        </w:rPr>
        <w:t xml:space="preserve">  публичных слушаний</w:t>
      </w:r>
      <w:r>
        <w:rPr>
          <w:sz w:val="28"/>
          <w:szCs w:val="28"/>
        </w:rPr>
        <w:t>.</w:t>
      </w:r>
      <w:r w:rsidR="000A66C1" w:rsidRPr="002B2003">
        <w:rPr>
          <w:sz w:val="28"/>
          <w:szCs w:val="28"/>
        </w:rPr>
        <w:t xml:space="preserve"> </w:t>
      </w:r>
      <w:proofErr w:type="gramEnd"/>
    </w:p>
    <w:p w:rsidR="000A66C1" w:rsidRPr="002B2003" w:rsidRDefault="000A66C1" w:rsidP="000A66C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B2003">
        <w:rPr>
          <w:color w:val="000000"/>
          <w:sz w:val="28"/>
          <w:szCs w:val="28"/>
        </w:rPr>
        <w:t xml:space="preserve"> Результаты деятельности </w:t>
      </w:r>
      <w:r w:rsidR="004239DE">
        <w:rPr>
          <w:color w:val="000000"/>
          <w:sz w:val="28"/>
          <w:szCs w:val="28"/>
        </w:rPr>
        <w:t>администрации,</w:t>
      </w:r>
      <w:r w:rsidRPr="002B2003">
        <w:rPr>
          <w:color w:val="000000"/>
          <w:sz w:val="28"/>
          <w:szCs w:val="28"/>
        </w:rPr>
        <w:t xml:space="preserve"> Совета депутатов,  результаты проводимых  </w:t>
      </w:r>
      <w:r w:rsidRPr="002B2003">
        <w:rPr>
          <w:sz w:val="28"/>
          <w:szCs w:val="28"/>
        </w:rPr>
        <w:t>публичных слушаний,</w:t>
      </w:r>
      <w:r w:rsidRPr="002B2003">
        <w:rPr>
          <w:color w:val="000000"/>
          <w:sz w:val="28"/>
          <w:szCs w:val="28"/>
        </w:rPr>
        <w:t xml:space="preserve"> информация </w:t>
      </w:r>
      <w:r>
        <w:rPr>
          <w:color w:val="000000"/>
          <w:sz w:val="28"/>
          <w:szCs w:val="28"/>
        </w:rPr>
        <w:t xml:space="preserve">о </w:t>
      </w:r>
      <w:r w:rsidRPr="002B2003">
        <w:rPr>
          <w:color w:val="000000"/>
          <w:sz w:val="28"/>
          <w:szCs w:val="28"/>
        </w:rPr>
        <w:t>заседаниях сессий  Совет</w:t>
      </w:r>
      <w:r>
        <w:rPr>
          <w:color w:val="000000"/>
          <w:sz w:val="28"/>
          <w:szCs w:val="28"/>
        </w:rPr>
        <w:t>а депутатов и их итогах публикуе</w:t>
      </w:r>
      <w:r w:rsidRPr="002B2003">
        <w:rPr>
          <w:color w:val="000000"/>
          <w:sz w:val="28"/>
          <w:szCs w:val="28"/>
        </w:rPr>
        <w:t xml:space="preserve">тся в </w:t>
      </w:r>
      <w:r>
        <w:rPr>
          <w:color w:val="000000"/>
          <w:sz w:val="28"/>
          <w:szCs w:val="28"/>
        </w:rPr>
        <w:t xml:space="preserve"> газете  «Емельяновские веси» и на с</w:t>
      </w:r>
      <w:r w:rsidR="00612139">
        <w:rPr>
          <w:color w:val="000000"/>
          <w:sz w:val="28"/>
          <w:szCs w:val="28"/>
        </w:rPr>
        <w:t xml:space="preserve">айте </w:t>
      </w:r>
      <w:proofErr w:type="spellStart"/>
      <w:r w:rsidR="00612139">
        <w:rPr>
          <w:color w:val="000000"/>
          <w:sz w:val="28"/>
          <w:szCs w:val="28"/>
        </w:rPr>
        <w:t>Гаревского</w:t>
      </w:r>
      <w:proofErr w:type="spellEnd"/>
      <w:r w:rsidR="0061213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0A66C1" w:rsidRDefault="000A66C1" w:rsidP="000A66C1">
      <w:pPr>
        <w:ind w:firstLine="720"/>
        <w:jc w:val="both"/>
        <w:rPr>
          <w:sz w:val="28"/>
          <w:szCs w:val="28"/>
        </w:rPr>
      </w:pPr>
      <w:r w:rsidRPr="002B2003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!  В</w:t>
      </w:r>
      <w:r w:rsidRPr="002B2003">
        <w:rPr>
          <w:sz w:val="28"/>
          <w:szCs w:val="28"/>
        </w:rPr>
        <w:t>се, что сделано</w:t>
      </w:r>
      <w:r>
        <w:rPr>
          <w:sz w:val="28"/>
          <w:szCs w:val="28"/>
        </w:rPr>
        <w:t xml:space="preserve">, </w:t>
      </w:r>
      <w:r w:rsidRPr="002B2003">
        <w:rPr>
          <w:sz w:val="28"/>
          <w:szCs w:val="28"/>
        </w:rPr>
        <w:t>достигнуто благодаря совместной работе депутатов сельсовета,  администрации сельсовета, общественности и жителей нашего  муниципального образования.</w:t>
      </w:r>
    </w:p>
    <w:p w:rsidR="000A66C1" w:rsidRDefault="000A66C1" w:rsidP="000A66C1">
      <w:pPr>
        <w:jc w:val="both"/>
        <w:rPr>
          <w:b/>
          <w:sz w:val="28"/>
          <w:szCs w:val="28"/>
        </w:rPr>
      </w:pPr>
    </w:p>
    <w:p w:rsidR="000A66C1" w:rsidRDefault="000A66C1" w:rsidP="004239D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B2003">
        <w:rPr>
          <w:sz w:val="28"/>
          <w:szCs w:val="28"/>
        </w:rPr>
        <w:t>лагодар</w:t>
      </w:r>
      <w:r w:rsidR="004239DE">
        <w:rPr>
          <w:sz w:val="28"/>
          <w:szCs w:val="28"/>
        </w:rPr>
        <w:t>ю за внимание…</w:t>
      </w: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p w:rsidR="00C826AB" w:rsidRDefault="00C826AB" w:rsidP="004239DE">
      <w:pPr>
        <w:jc w:val="both"/>
        <w:rPr>
          <w:sz w:val="28"/>
          <w:szCs w:val="28"/>
        </w:rPr>
      </w:pPr>
    </w:p>
    <w:sectPr w:rsidR="00C826AB" w:rsidSect="005A1190">
      <w:pgSz w:w="11900" w:h="16820"/>
      <w:pgMar w:top="709" w:right="701" w:bottom="56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7736"/>
    <w:multiLevelType w:val="hybridMultilevel"/>
    <w:tmpl w:val="8F705DE2"/>
    <w:lvl w:ilvl="0" w:tplc="C58ABA0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5E"/>
    <w:rsid w:val="00063DE9"/>
    <w:rsid w:val="000A66C1"/>
    <w:rsid w:val="00265152"/>
    <w:rsid w:val="004239DE"/>
    <w:rsid w:val="005A6E16"/>
    <w:rsid w:val="005B432F"/>
    <w:rsid w:val="005E531E"/>
    <w:rsid w:val="00612139"/>
    <w:rsid w:val="006A2226"/>
    <w:rsid w:val="006B67CB"/>
    <w:rsid w:val="006F67E9"/>
    <w:rsid w:val="00713C5E"/>
    <w:rsid w:val="007423AE"/>
    <w:rsid w:val="00754C6F"/>
    <w:rsid w:val="007562F6"/>
    <w:rsid w:val="00900669"/>
    <w:rsid w:val="009A7F47"/>
    <w:rsid w:val="00AC0287"/>
    <w:rsid w:val="00B54B70"/>
    <w:rsid w:val="00BE4E90"/>
    <w:rsid w:val="00C37447"/>
    <w:rsid w:val="00C826AB"/>
    <w:rsid w:val="00D44112"/>
    <w:rsid w:val="00E04ECD"/>
    <w:rsid w:val="00E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F4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A7F4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7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9A7F4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A7F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7F47"/>
    <w:pPr>
      <w:ind w:left="720"/>
      <w:contextualSpacing/>
    </w:pPr>
  </w:style>
  <w:style w:type="paragraph" w:customStyle="1" w:styleId="FR2">
    <w:name w:val="FR2"/>
    <w:rsid w:val="009A7F47"/>
    <w:pPr>
      <w:widowControl w:val="0"/>
      <w:spacing w:before="400" w:after="0" w:line="240" w:lineRule="auto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F4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8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F4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A7F4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7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9A7F4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A7F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7F47"/>
    <w:pPr>
      <w:ind w:left="720"/>
      <w:contextualSpacing/>
    </w:pPr>
  </w:style>
  <w:style w:type="paragraph" w:customStyle="1" w:styleId="FR2">
    <w:name w:val="FR2"/>
    <w:rsid w:val="009A7F47"/>
    <w:pPr>
      <w:widowControl w:val="0"/>
      <w:spacing w:before="400" w:after="0" w:line="240" w:lineRule="auto"/>
      <w:jc w:val="righ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F4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8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пк</cp:lastModifiedBy>
  <cp:revision>22</cp:revision>
  <cp:lastPrinted>2024-01-25T05:46:00Z</cp:lastPrinted>
  <dcterms:created xsi:type="dcterms:W3CDTF">2020-09-15T07:26:00Z</dcterms:created>
  <dcterms:modified xsi:type="dcterms:W3CDTF">2024-01-25T05:47:00Z</dcterms:modified>
</cp:coreProperties>
</file>